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B" w:rsidRDefault="00DE7D0B" w:rsidP="00DE7D0B">
      <w:pPr>
        <w:pStyle w:val="affff4"/>
        <w:rPr>
          <w:rStyle w:val="Zag11"/>
        </w:rPr>
      </w:pPr>
    </w:p>
    <w:p w:rsidR="00DE7D0B" w:rsidRDefault="00DE7D0B" w:rsidP="00DE7D0B">
      <w:pPr>
        <w:pStyle w:val="affff4"/>
        <w:rPr>
          <w:rStyle w:val="Zag11"/>
        </w:rPr>
      </w:pPr>
    </w:p>
    <w:p w:rsidR="00DE7D0B" w:rsidRDefault="00DE7D0B" w:rsidP="00DE7D0B">
      <w:pPr>
        <w:pStyle w:val="affff4"/>
        <w:rPr>
          <w:rStyle w:val="Zag11"/>
        </w:rPr>
      </w:pPr>
    </w:p>
    <w:p w:rsidR="00DE7D0B" w:rsidRDefault="00DE7D0B" w:rsidP="00DE7D0B">
      <w:pPr>
        <w:pStyle w:val="affff4"/>
        <w:rPr>
          <w:rStyle w:val="Zag11"/>
        </w:rPr>
      </w:pPr>
    </w:p>
    <w:p w:rsidR="00DE7D0B" w:rsidRDefault="00DE7D0B" w:rsidP="00DE7D0B">
      <w:pPr>
        <w:pStyle w:val="affff4"/>
        <w:rPr>
          <w:rStyle w:val="Zag11"/>
        </w:rPr>
      </w:pPr>
    </w:p>
    <w:p w:rsidR="00DE7D0B" w:rsidRDefault="00DE7D0B" w:rsidP="00DE7D0B">
      <w:pPr>
        <w:pStyle w:val="affff4"/>
        <w:rPr>
          <w:rStyle w:val="Zag11"/>
        </w:rPr>
      </w:pPr>
    </w:p>
    <w:p w:rsidR="00DE7D0B" w:rsidRPr="00645A9A" w:rsidRDefault="00DE7D0B" w:rsidP="00DE7D0B">
      <w:pPr>
        <w:pStyle w:val="affff4"/>
        <w:ind w:firstLine="0"/>
        <w:jc w:val="center"/>
        <w:rPr>
          <w:rStyle w:val="Zag11"/>
          <w:b/>
          <w:color w:val="FF0000"/>
          <w:sz w:val="56"/>
          <w:szCs w:val="56"/>
          <w:u w:val="single"/>
        </w:rPr>
      </w:pPr>
      <w:r w:rsidRPr="00645A9A">
        <w:rPr>
          <w:rStyle w:val="Zag11"/>
          <w:color w:val="FF0000"/>
          <w:sz w:val="56"/>
          <w:szCs w:val="56"/>
          <w:u w:val="single"/>
        </w:rPr>
        <w:t>Образовательная программа</w:t>
      </w:r>
    </w:p>
    <w:p w:rsidR="00DE7D0B" w:rsidRPr="00645A9A" w:rsidRDefault="00DE7D0B" w:rsidP="00DE7D0B">
      <w:pPr>
        <w:pStyle w:val="affff4"/>
        <w:jc w:val="center"/>
        <w:rPr>
          <w:rStyle w:val="Zag11"/>
          <w:b/>
          <w:color w:val="FF0000"/>
          <w:sz w:val="56"/>
          <w:szCs w:val="56"/>
          <w:u w:val="single"/>
        </w:rPr>
      </w:pPr>
      <w:r w:rsidRPr="00645A9A">
        <w:rPr>
          <w:rStyle w:val="Zag11"/>
          <w:color w:val="FF0000"/>
          <w:sz w:val="56"/>
          <w:szCs w:val="56"/>
          <w:u w:val="single"/>
        </w:rPr>
        <w:t>основного общего образования</w:t>
      </w:r>
    </w:p>
    <w:p w:rsidR="00DE7D0B" w:rsidRPr="00645A9A" w:rsidRDefault="00DE7D0B" w:rsidP="00DE7D0B">
      <w:pPr>
        <w:pStyle w:val="affff4"/>
        <w:jc w:val="center"/>
        <w:rPr>
          <w:rStyle w:val="Zag11"/>
          <w:b/>
          <w:color w:val="FF0000"/>
          <w:sz w:val="56"/>
          <w:szCs w:val="56"/>
          <w:u w:val="single"/>
        </w:rPr>
      </w:pPr>
      <w:r w:rsidRPr="00645A9A">
        <w:rPr>
          <w:rStyle w:val="Zag11"/>
          <w:color w:val="FF0000"/>
          <w:sz w:val="56"/>
          <w:szCs w:val="56"/>
          <w:u w:val="single"/>
        </w:rPr>
        <w:t>МБОУ города Магадана</w:t>
      </w:r>
    </w:p>
    <w:p w:rsidR="00DE7D0B" w:rsidRPr="00645A9A" w:rsidRDefault="00DE7D0B" w:rsidP="00DE7D0B">
      <w:pPr>
        <w:pStyle w:val="affff4"/>
        <w:jc w:val="center"/>
        <w:rPr>
          <w:rStyle w:val="Zag11"/>
          <w:b/>
          <w:color w:val="FF0000"/>
          <w:sz w:val="56"/>
          <w:szCs w:val="56"/>
          <w:u w:val="single"/>
        </w:rPr>
      </w:pPr>
      <w:r w:rsidRPr="00645A9A">
        <w:rPr>
          <w:rStyle w:val="Zag11"/>
          <w:color w:val="FF0000"/>
          <w:sz w:val="56"/>
          <w:szCs w:val="56"/>
          <w:u w:val="single"/>
        </w:rPr>
        <w:t>« Гимназия №13».</w:t>
      </w:r>
    </w:p>
    <w:p w:rsidR="00DE7D0B" w:rsidRPr="00414CD7" w:rsidRDefault="00DE7D0B" w:rsidP="00DE7D0B">
      <w:pPr>
        <w:pStyle w:val="affff4"/>
        <w:ind w:firstLine="0"/>
        <w:jc w:val="left"/>
        <w:rPr>
          <w:rStyle w:val="Zag11"/>
          <w:b/>
          <w:sz w:val="36"/>
          <w:szCs w:val="36"/>
          <w:u w:val="single"/>
        </w:rPr>
      </w:pPr>
      <w:r w:rsidRPr="00414CD7">
        <w:rPr>
          <w:rStyle w:val="Zag11"/>
          <w:sz w:val="36"/>
          <w:szCs w:val="36"/>
          <w:u w:val="single"/>
          <w:lang w:val="en-US"/>
        </w:rPr>
        <w:t>I</w:t>
      </w:r>
      <w:r>
        <w:rPr>
          <w:rStyle w:val="Zag11"/>
          <w:sz w:val="36"/>
          <w:szCs w:val="36"/>
          <w:u w:val="single"/>
          <w:lang w:val="en-US"/>
        </w:rPr>
        <w:t>I</w:t>
      </w:r>
      <w:r w:rsidRPr="00414CD7">
        <w:rPr>
          <w:rStyle w:val="Zag11"/>
          <w:sz w:val="36"/>
          <w:szCs w:val="36"/>
          <w:u w:val="single"/>
        </w:rPr>
        <w:t>.Содержательный раздел.</w:t>
      </w:r>
    </w:p>
    <w:p w:rsidR="00DE7D0B" w:rsidRPr="00645A9A" w:rsidRDefault="00DE7D0B" w:rsidP="00DE7D0B">
      <w:pPr>
        <w:pStyle w:val="affff4"/>
        <w:ind w:firstLine="0"/>
        <w:jc w:val="left"/>
        <w:rPr>
          <w:rStyle w:val="Zag11"/>
          <w:b/>
          <w:sz w:val="36"/>
          <w:szCs w:val="36"/>
        </w:rPr>
      </w:pPr>
      <w:r>
        <w:rPr>
          <w:rStyle w:val="Zag11"/>
          <w:sz w:val="36"/>
          <w:szCs w:val="36"/>
        </w:rPr>
        <w:t>2.3.Программа воспитания и социализации обучающихся.</w:t>
      </w:r>
    </w:p>
    <w:p w:rsidR="00DE7D0B" w:rsidRPr="00414CD7" w:rsidRDefault="00DE7D0B" w:rsidP="00DE7D0B">
      <w:pPr>
        <w:pStyle w:val="affff4"/>
        <w:ind w:firstLine="0"/>
        <w:jc w:val="left"/>
        <w:rPr>
          <w:rStyle w:val="Zag11"/>
          <w:b/>
          <w:sz w:val="36"/>
          <w:szCs w:val="36"/>
          <w:u w:val="single"/>
        </w:rPr>
      </w:pPr>
      <w:r w:rsidRPr="00414CD7">
        <w:rPr>
          <w:rStyle w:val="Zag11"/>
          <w:sz w:val="36"/>
          <w:szCs w:val="36"/>
          <w:u w:val="single"/>
          <w:lang w:val="en-US"/>
        </w:rPr>
        <w:t>I</w:t>
      </w:r>
      <w:r>
        <w:rPr>
          <w:rStyle w:val="Zag11"/>
          <w:sz w:val="36"/>
          <w:szCs w:val="36"/>
          <w:u w:val="single"/>
          <w:lang w:val="en-US"/>
        </w:rPr>
        <w:t>II</w:t>
      </w:r>
      <w:r w:rsidRPr="005A5FB1">
        <w:rPr>
          <w:rStyle w:val="Zag11"/>
          <w:sz w:val="36"/>
          <w:szCs w:val="36"/>
          <w:u w:val="single"/>
        </w:rPr>
        <w:t>.</w:t>
      </w:r>
      <w:r>
        <w:rPr>
          <w:rStyle w:val="Zag11"/>
          <w:sz w:val="36"/>
          <w:szCs w:val="36"/>
          <w:u w:val="single"/>
        </w:rPr>
        <w:t xml:space="preserve">Организационный </w:t>
      </w:r>
      <w:r w:rsidRPr="00414CD7">
        <w:rPr>
          <w:rStyle w:val="Zag11"/>
          <w:sz w:val="36"/>
          <w:szCs w:val="36"/>
          <w:u w:val="single"/>
        </w:rPr>
        <w:t xml:space="preserve"> раздел.</w:t>
      </w:r>
    </w:p>
    <w:p w:rsidR="00DE7D0B" w:rsidRDefault="00DE7D0B" w:rsidP="00DE7D0B">
      <w:pPr>
        <w:pStyle w:val="affff4"/>
        <w:ind w:firstLine="0"/>
        <w:rPr>
          <w:rStyle w:val="Zag11"/>
          <w:b/>
          <w:sz w:val="36"/>
          <w:szCs w:val="36"/>
        </w:rPr>
      </w:pPr>
      <w:r>
        <w:rPr>
          <w:rStyle w:val="Zag11"/>
          <w:sz w:val="36"/>
          <w:szCs w:val="36"/>
        </w:rPr>
        <w:t>3.1.Примерный учебный план основного общего образования.</w:t>
      </w:r>
    </w:p>
    <w:p w:rsidR="00DE7D0B" w:rsidRPr="00645A9A" w:rsidRDefault="00DE7D0B" w:rsidP="00DE7D0B">
      <w:pPr>
        <w:pStyle w:val="affff4"/>
        <w:ind w:firstLine="0"/>
        <w:rPr>
          <w:rStyle w:val="Zag11"/>
          <w:b/>
          <w:sz w:val="36"/>
          <w:szCs w:val="36"/>
        </w:rPr>
      </w:pPr>
      <w:r>
        <w:rPr>
          <w:rStyle w:val="Zag11"/>
          <w:sz w:val="36"/>
          <w:szCs w:val="36"/>
        </w:rPr>
        <w:t>3.2.Система условий реализации основной образовательной программы.</w:t>
      </w:r>
    </w:p>
    <w:p w:rsidR="00DE7D0B" w:rsidRPr="007E7927" w:rsidRDefault="00DE7D0B" w:rsidP="00DE7D0B">
      <w:pPr>
        <w:pStyle w:val="affff4"/>
        <w:jc w:val="center"/>
        <w:rPr>
          <w:rStyle w:val="Zag11"/>
          <w:b/>
          <w:sz w:val="56"/>
          <w:szCs w:val="56"/>
        </w:rPr>
      </w:pPr>
    </w:p>
    <w:p w:rsidR="00DE7D0B" w:rsidRPr="007E7927" w:rsidRDefault="00DE7D0B" w:rsidP="00DE7D0B">
      <w:pPr>
        <w:pStyle w:val="affff4"/>
        <w:ind w:firstLine="0"/>
        <w:rPr>
          <w:rStyle w:val="Zag11"/>
          <w:sz w:val="56"/>
          <w:szCs w:val="56"/>
        </w:rPr>
      </w:pPr>
    </w:p>
    <w:p w:rsidR="00DE7D0B" w:rsidRDefault="00DE7D0B" w:rsidP="00DE7D0B"/>
    <w:p w:rsidR="00DE7D0B" w:rsidRDefault="00DE7D0B" w:rsidP="00DE7D0B"/>
    <w:p w:rsidR="00DE7D0B" w:rsidRDefault="00DE7D0B" w:rsidP="00DE7D0B"/>
    <w:p w:rsidR="00DE7D0B" w:rsidRDefault="00DE7D0B" w:rsidP="00DE7D0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E7D0B" w:rsidRDefault="00DE7D0B" w:rsidP="00DE7D0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Содержание.</w:t>
      </w:r>
    </w:p>
    <w:p w:rsidR="00DE7D0B" w:rsidRPr="007F4E39" w:rsidRDefault="00DE7D0B" w:rsidP="00DE7D0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</w:t>
      </w:r>
      <w:r w:rsidRPr="007F4E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 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Содержательный </w:t>
      </w:r>
      <w:r w:rsidRPr="007F4E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раздел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7F4E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2.3. Программа воспитания и социализации обучающихся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2.3.1. Цель и задачи воспитания и социализации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2.3.2. Основные направления и ценностные основы воспитания и социализации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2.3.3. Принципы и особенности организации содержания воспитания и социализации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2.3.4. Основное содержание духовно-нравственного развития и воспитания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2.3.5. Виды деятельности и формы занятий с обучающимися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 xml:space="preserve">2.3.6. Этапы организации социализации обучающихся, совместной деятельности образовательного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E39">
        <w:rPr>
          <w:rFonts w:ascii="Times New Roman" w:hAnsi="Times New Roman" w:cs="Times New Roman"/>
          <w:sz w:val="20"/>
          <w:szCs w:val="20"/>
        </w:rPr>
        <w:t>учреждения с предприятиями, общественными организациями, системой дополнительного образования, иными социальными субъектами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2.3.7. Основные формы организации педагогической поддержки социализации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2.3.8. Организация работы по формированию экологически целесообразного, здорового и безопасного образа жизни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2.3.9. Деятельность образовательного учреждения в области непрерывного экологического здоровьесберегающего образования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2.3.10. Планируемые результаты воспитания и социализации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2.3.11. Мониторинг эффективности реализации образовательным учреждением программы воспитания и социализации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2.3.12. Методологический инструментарий мониторинга воспитания и социализации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7F4E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3. Организационный раздел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7F4E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3.1. Примерный учебный план основного общего образования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7F4E3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3.2. Система условий реализации основной образовательной программы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3.2.1. Описание кадровых условий реализации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3.2.2. Психолого-педагогические условия реализации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3.2.3. Финансовое обеспечение реализации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3.2.4. Материально-технические условия реализации основной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7F4E39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F4E39">
        <w:rPr>
          <w:rFonts w:ascii="Times New Roman" w:hAnsi="Times New Roman" w:cs="Times New Roman"/>
          <w:sz w:val="20"/>
          <w:szCs w:val="20"/>
        </w:rPr>
        <w:t>3.2.5. Информационно-методические условия реализации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0B" w:rsidRPr="004973E6" w:rsidRDefault="00DE7D0B" w:rsidP="00DE7D0B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73E6">
        <w:rPr>
          <w:rFonts w:ascii="Times New Roman" w:hAnsi="Times New Roman" w:cs="Times New Roman"/>
          <w:b/>
          <w:sz w:val="20"/>
          <w:szCs w:val="20"/>
          <w:u w:val="single"/>
        </w:rPr>
        <w:t>Используемые понятия, обозначения и сокращения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DE7D0B" w:rsidRDefault="00DE7D0B" w:rsidP="00DE7D0B"/>
    <w:p w:rsidR="00DE7D0B" w:rsidRDefault="00DE7D0B" w:rsidP="0017352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7D0B" w:rsidRDefault="00DE7D0B" w:rsidP="0017352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7D0B" w:rsidRDefault="00DE7D0B" w:rsidP="0017352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7D0B" w:rsidRDefault="00DE7D0B" w:rsidP="0017352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7D0B" w:rsidRDefault="00DE7D0B" w:rsidP="0017352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7352A" w:rsidRPr="0017352A" w:rsidRDefault="0017352A" w:rsidP="0017352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2.3. Программа воспитания и социализации обучающихся на ступени основного общего образования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 w:rsidRPr="0017352A">
        <w:rPr>
          <w:rFonts w:ascii="Times New Roman" w:hAnsi="Times New Roman" w:cs="Times New Roman"/>
          <w:sz w:val="24"/>
          <w:szCs w:val="24"/>
          <w:u w:val="single"/>
        </w:rPr>
        <w:t>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bookmarkStart w:id="0" w:name="_Toc2312655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 w:rsidRPr="0017352A">
        <w:rPr>
          <w:rFonts w:ascii="Times New Roman" w:hAnsi="Times New Roman" w:cs="Times New Roman"/>
          <w:sz w:val="24"/>
          <w:szCs w:val="24"/>
          <w:u w:val="single"/>
        </w:rPr>
        <w:t>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17352A" w:rsidRPr="0017352A" w:rsidRDefault="0017352A" w:rsidP="0017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2.3.1. Цель и задачи воспитания и социализации </w:t>
      </w:r>
      <w:bookmarkEnd w:id="0"/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Целью воспитания и социализации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</w:t>
      </w:r>
      <w:r w:rsidRPr="0017352A">
        <w:rPr>
          <w:rFonts w:ascii="Times New Roman" w:hAnsi="Times New Roman" w:cs="Times New Roman"/>
          <w:sz w:val="24"/>
          <w:szCs w:val="24"/>
          <w:u w:val="single"/>
        </w:rPr>
        <w:t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для достижения поставленной цели воспитания и социализации обучающихся решаются </w:t>
      </w:r>
      <w:r w:rsidRPr="0017352A">
        <w:rPr>
          <w:rFonts w:ascii="Times New Roman" w:hAnsi="Times New Roman" w:cs="Times New Roman"/>
          <w:sz w:val="24"/>
          <w:szCs w:val="24"/>
          <w:u w:val="single"/>
        </w:rPr>
        <w:t>следующие задачи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173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 области формирования личностной культуры: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нравственного смысл</w:t>
      </w:r>
      <w:r>
        <w:rPr>
          <w:rFonts w:ascii="Times New Roman" w:hAnsi="Times New Roman" w:cs="Times New Roman"/>
          <w:sz w:val="24"/>
          <w:szCs w:val="24"/>
        </w:rPr>
        <w:t>а учения, социальноориентирован</w:t>
      </w:r>
      <w:r w:rsidRPr="0017352A">
        <w:rPr>
          <w:rFonts w:ascii="Times New Roman" w:hAnsi="Times New Roman" w:cs="Times New Roman"/>
          <w:sz w:val="24"/>
          <w:szCs w:val="24"/>
        </w:rPr>
        <w:t>ной и общественно полезной деятельности;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усвоение обучающимся базовых национальных ценностей, духовных традиций народов России;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эстетических потребностей, ценностей и чувств;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17352A" w:rsidRPr="0017352A" w:rsidRDefault="0017352A" w:rsidP="00173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 области формирования социальной культуры: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патриотизма и гражданской солидарности;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поведения через практику общественных отношений с представителями различными социальных и профессиональных групп;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17352A" w:rsidRPr="0017352A" w:rsidRDefault="0017352A" w:rsidP="00173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 области формирования семейной культуры: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17352A" w:rsidRPr="0017352A" w:rsidRDefault="0017352A" w:rsidP="001735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2.3.2. Основные направления и ценностные основы воспитания и социализации обучающихся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</w:t>
      </w: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</w:t>
      </w:r>
      <w:r w:rsidRPr="0017352A">
        <w:rPr>
          <w:rFonts w:ascii="Times New Roman" w:hAnsi="Times New Roman" w:cs="Times New Roman"/>
          <w:sz w:val="24"/>
          <w:szCs w:val="24"/>
        </w:rPr>
        <w:t xml:space="preserve"> (ценности</w:t>
      </w:r>
      <w:r w:rsidRPr="0017352A">
        <w:rPr>
          <w:rFonts w:ascii="Times New Roman" w:hAnsi="Times New Roman" w:cs="Times New Roman"/>
          <w:i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i/>
          <w:sz w:val="24"/>
          <w:szCs w:val="24"/>
        </w:rPr>
        <w:t>мир во всём мире, многообразие и уважение культур и народов);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</w:t>
      </w: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воспитание социальной ответственности и компетентности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7352A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17352A">
        <w:rPr>
          <w:rFonts w:ascii="Times New Roman" w:hAnsi="Times New Roman" w:cs="Times New Roman"/>
          <w:i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</w:t>
      </w: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воспитание нравственных чувств, убеждений, этического сознания</w:t>
      </w:r>
      <w:r w:rsidRPr="0017352A">
        <w:rPr>
          <w:rFonts w:ascii="Times New Roman" w:hAnsi="Times New Roman" w:cs="Times New Roman"/>
          <w:sz w:val="24"/>
          <w:szCs w:val="24"/>
        </w:rPr>
        <w:t xml:space="preserve"> (ценности: </w:t>
      </w:r>
      <w:r w:rsidRPr="0017352A">
        <w:rPr>
          <w:rFonts w:ascii="Times New Roman" w:hAnsi="Times New Roman" w:cs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• </w:t>
      </w: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воспитание экологической культуры, культуры здорового и безопасного образа жизни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17352A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17352A">
        <w:rPr>
          <w:rFonts w:ascii="Times New Roman" w:hAnsi="Times New Roman" w:cs="Times New Roman"/>
          <w:i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17352A">
        <w:rPr>
          <w:rStyle w:val="dash041e005f0431005f044b005f0447005f043d005f044b005f0439005f005fchar1char1"/>
          <w:i/>
        </w:rPr>
        <w:t xml:space="preserve"> для </w:t>
      </w:r>
      <w:r w:rsidRPr="0017352A">
        <w:rPr>
          <w:rStyle w:val="dash041e005f0431005f044b005f0447005f043d005f044b005f0439char1"/>
          <w:i/>
        </w:rPr>
        <w:t>улучшения</w:t>
      </w:r>
      <w:r>
        <w:rPr>
          <w:rStyle w:val="dash041e005f0431005f044b005f0447005f043d005f044b005f0439char1"/>
          <w:i/>
        </w:rPr>
        <w:t xml:space="preserve"> </w:t>
      </w:r>
      <w:r w:rsidRPr="0017352A">
        <w:rPr>
          <w:rStyle w:val="dash041e005f0431005f044b005f0447005f043d005f044b005f0439char1"/>
          <w:i/>
        </w:rPr>
        <w:t>экологического качества окружающей среды;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 устойчивое развитие общества в гармонии с природой);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2A" w:rsidRPr="0017352A" w:rsidRDefault="0017352A" w:rsidP="0017352A">
      <w:pPr>
        <w:pStyle w:val="affff0"/>
        <w:rPr>
          <w:i/>
          <w:sz w:val="24"/>
          <w:szCs w:val="24"/>
        </w:rPr>
      </w:pPr>
      <w:r w:rsidRPr="0017352A">
        <w:rPr>
          <w:sz w:val="24"/>
          <w:szCs w:val="24"/>
        </w:rPr>
        <w:t>• </w:t>
      </w:r>
      <w:r w:rsidRPr="0017352A">
        <w:rPr>
          <w:b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17352A">
        <w:rPr>
          <w:sz w:val="24"/>
          <w:szCs w:val="24"/>
        </w:rPr>
        <w:t xml:space="preserve"> (ценности:</w:t>
      </w:r>
      <w:r w:rsidRPr="0017352A">
        <w:rPr>
          <w:i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17352A">
        <w:rPr>
          <w:sz w:val="24"/>
          <w:szCs w:val="24"/>
        </w:rPr>
        <w:t xml:space="preserve"> </w:t>
      </w:r>
      <w:r w:rsidRPr="0017352A">
        <w:rPr>
          <w:i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17352A">
        <w:rPr>
          <w:sz w:val="24"/>
          <w:szCs w:val="24"/>
        </w:rPr>
        <w:t>;</w:t>
      </w:r>
    </w:p>
    <w:p w:rsid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7352A">
        <w:rPr>
          <w:rFonts w:ascii="Times New Roman" w:hAnsi="Times New Roman" w:cs="Times New Roman"/>
          <w:b/>
          <w:sz w:val="24"/>
          <w:szCs w:val="24"/>
          <w:u w:val="single"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17352A">
        <w:rPr>
          <w:rFonts w:ascii="Times New Roman" w:hAnsi="Times New Roman" w:cs="Times New Roman"/>
          <w:i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17352A">
        <w:rPr>
          <w:rFonts w:ascii="Times New Roman" w:hAnsi="Times New Roman" w:cs="Times New Roman"/>
          <w:sz w:val="24"/>
          <w:szCs w:val="24"/>
        </w:rPr>
        <w:t>).</w:t>
      </w:r>
    </w:p>
    <w:p w:rsidR="0017352A" w:rsidRPr="0017352A" w:rsidRDefault="0017352A" w:rsidP="0017352A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2.3.3. Принципы и особенности организации содержания воспитания и социализации обучающихся</w:t>
      </w:r>
      <w:r w:rsidR="00F65E9C" w:rsidRPr="00F65E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17352A" w:rsidRP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Принцип ориентации на идеал.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17352A" w:rsidRPr="0017352A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Аксиологический принцип.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</w:t>
      </w:r>
      <w:r w:rsidR="00F65E9C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17352A" w:rsidRPr="0017352A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Принцип следования нравственному примеру.</w:t>
      </w:r>
      <w:r w:rsidRPr="0017352A">
        <w:rPr>
          <w:rFonts w:ascii="Times New Roman" w:hAnsi="Times New Roman" w:cs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17352A" w:rsidRPr="0017352A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Принцип диалогического общения со значимыми другими.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17352A" w:rsidRPr="0017352A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Принцип идентификации</w:t>
      </w:r>
      <w:r w:rsidRPr="00F65E9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Идент</w:t>
      </w:r>
      <w:r w:rsidR="00F65E9C">
        <w:rPr>
          <w:rFonts w:ascii="Times New Roman" w:hAnsi="Times New Roman" w:cs="Times New Roman"/>
          <w:sz w:val="24"/>
          <w:szCs w:val="24"/>
        </w:rPr>
        <w:t>ификация — устойчивое отождеств</w:t>
      </w:r>
      <w:r w:rsidRPr="0017352A">
        <w:rPr>
          <w:rFonts w:ascii="Times New Roman" w:hAnsi="Times New Roman" w:cs="Times New Roman"/>
          <w:sz w:val="24"/>
          <w:szCs w:val="24"/>
        </w:rPr>
        <w:t>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Принцип полисубъектности воспитания и социализации.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</w:t>
      </w:r>
      <w:r w:rsidR="00F65E9C" w:rsidRPr="0017352A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F65E9C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</w:t>
      </w:r>
      <w:r w:rsidR="00F65E9C">
        <w:rPr>
          <w:rFonts w:ascii="Times New Roman" w:hAnsi="Times New Roman" w:cs="Times New Roman"/>
          <w:sz w:val="24"/>
          <w:szCs w:val="24"/>
        </w:rPr>
        <w:t>иально-педагогическое взаимодей</w:t>
      </w:r>
      <w:r w:rsidRPr="0017352A">
        <w:rPr>
          <w:rFonts w:ascii="Times New Roman" w:hAnsi="Times New Roman" w:cs="Times New Roman"/>
          <w:sz w:val="24"/>
          <w:szCs w:val="24"/>
        </w:rPr>
        <w:t>ствие школы и других общественных субъектов осуществляется в рамках Программы воспитания и социализации обучающихся.</w:t>
      </w:r>
    </w:p>
    <w:p w:rsid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Принцип совместного решения личностно и общественно значимых проблем.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</w:t>
      </w:r>
    </w:p>
    <w:p w:rsidR="0017352A" w:rsidRPr="0017352A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17352A" w:rsidRPr="0017352A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Принцип системно-деятельностной организации воспитания.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17352A" w:rsidRPr="0017352A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17352A" w:rsidRPr="0017352A" w:rsidRDefault="00F65E9C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города Магадана « Гимназия №13» (</w:t>
      </w:r>
      <w:r w:rsidR="0017352A" w:rsidRPr="0017352A">
        <w:rPr>
          <w:rFonts w:ascii="Times New Roman" w:hAnsi="Times New Roman" w:cs="Times New Roman"/>
          <w:sz w:val="24"/>
          <w:szCs w:val="24"/>
        </w:rPr>
        <w:t xml:space="preserve">как социальному субъекту 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352A" w:rsidRPr="0017352A">
        <w:rPr>
          <w:rFonts w:ascii="Times New Roman" w:hAnsi="Times New Roman" w:cs="Times New Roman"/>
          <w:sz w:val="24"/>
          <w:szCs w:val="24"/>
        </w:rPr>
        <w:t>— носителю педагогической культуры принадлежит ведущая роль в осуществлении воспитания и успешной социализации подростка.</w:t>
      </w:r>
      <w:bookmarkStart w:id="1" w:name="_Toc231265556"/>
    </w:p>
    <w:p w:rsidR="0017352A" w:rsidRP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2.3.4. Основное содержание воспитания и социализации обучающихся</w:t>
      </w:r>
      <w:bookmarkEnd w:id="1"/>
      <w:r w:rsidR="00F65E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17352A" w:rsidRP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человека: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понимание и одобрение правил поведения в обществе, уважение органов и лиц, охраняющих общественный порядок;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17352A" w:rsidRP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Воспитание социальной ответственности и компетентности: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17352A" w:rsidRPr="0017352A" w:rsidRDefault="00F65E9C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7352A" w:rsidRPr="0017352A">
        <w:rPr>
          <w:rFonts w:ascii="Times New Roman" w:hAnsi="Times New Roman" w:cs="Times New Roman"/>
          <w:sz w:val="24"/>
          <w:szCs w:val="24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F65E9C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17352A" w:rsidRP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Воспитание нравственных чувств, убеждений, этического сознания: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17352A" w:rsidRP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Воспитание экологической культуры, культуры здорового и безопасного образа жизни: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52A">
        <w:rPr>
          <w:rFonts w:ascii="Times New Roman" w:hAnsi="Times New Roman" w:cs="Times New Roman"/>
          <w:sz w:val="24"/>
          <w:szCs w:val="24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17352A">
        <w:rPr>
          <w:rFonts w:ascii="Times New Roman" w:hAnsi="Times New Roman" w:cs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17352A">
        <w:rPr>
          <w:rFonts w:ascii="Times New Roman" w:hAnsi="Times New Roman" w:cs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17352A" w:rsidRPr="00F65E9C" w:rsidRDefault="0017352A" w:rsidP="00F65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7352A" w:rsidRPr="0017352A" w:rsidRDefault="0017352A" w:rsidP="00F65E9C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17352A" w:rsidRPr="0017352A" w:rsidRDefault="0017352A" w:rsidP="00F65E9C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17352A" w:rsidRPr="0017352A" w:rsidRDefault="0017352A" w:rsidP="00F65E9C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общее знакомство с трудовым законодательством;</w:t>
      </w:r>
    </w:p>
    <w:p w:rsidR="0017352A" w:rsidRPr="0017352A" w:rsidRDefault="0017352A" w:rsidP="00F65E9C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17352A" w:rsidRPr="00F65E9C" w:rsidRDefault="0017352A" w:rsidP="00F65E9C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9C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7352A" w:rsidRPr="0017352A" w:rsidRDefault="0017352A" w:rsidP="00F65E9C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17352A" w:rsidRPr="0017352A" w:rsidRDefault="0017352A" w:rsidP="00F65E9C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17352A" w:rsidRPr="0017352A" w:rsidRDefault="0017352A" w:rsidP="00F65E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17352A" w:rsidRPr="00F65E9C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2" w:name="_Toc231265557"/>
      <w:r w:rsidRPr="00F65E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2.3.5. Виды деятельности и формы занятий с обучающимися</w:t>
      </w:r>
      <w:bookmarkEnd w:id="2"/>
      <w:r w:rsidR="00F65E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17352A" w:rsidRPr="00435907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907">
        <w:rPr>
          <w:rFonts w:ascii="Times New Roman" w:hAnsi="Times New Roman" w:cs="Times New Roman"/>
          <w:b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</w:t>
      </w:r>
      <w:r w:rsidR="004359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17352A" w:rsidRDefault="0017352A" w:rsidP="004359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Изучают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о символах государства 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17352A">
        <w:rPr>
          <w:rFonts w:ascii="Times New Roman" w:hAnsi="Times New Roman" w:cs="Times New Roman"/>
          <w:sz w:val="24"/>
          <w:szCs w:val="24"/>
        </w:rPr>
        <w:t xml:space="preserve">Флаге, Гербе России, о флаге и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гербе субъекта Российской Федерации, в котором находится образовательное учреждение.Знакомятся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435907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907">
        <w:rPr>
          <w:rFonts w:ascii="Times New Roman" w:hAnsi="Times New Roman" w:cs="Times New Roman"/>
          <w:b/>
          <w:sz w:val="24"/>
          <w:szCs w:val="24"/>
          <w:u w:val="single"/>
        </w:rPr>
        <w:t>Воспитание социальной ответственности и компетентности</w:t>
      </w:r>
      <w:r w:rsidR="004359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435907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(хобби).Приобретают опыт и осваивают основные формы учебного сотрудничества: сотрудничество со сверстниками и с учителями.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Активно участвуют в организации, осуществлении и развитии школьного самоуправления: участвуют в принятии решений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 xml:space="preserve">руководящих органов </w:t>
      </w:r>
      <w:r w:rsidR="00435907">
        <w:rPr>
          <w:rFonts w:ascii="Times New Roman" w:hAnsi="Times New Roman" w:cs="Times New Roman"/>
          <w:sz w:val="24"/>
          <w:szCs w:val="24"/>
        </w:rPr>
        <w:t>МБОУ города Магадана «Гимназия№13»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</w:t>
      </w:r>
      <w:r w:rsidR="00435907">
        <w:rPr>
          <w:rFonts w:ascii="Times New Roman" w:hAnsi="Times New Roman" w:cs="Times New Roman"/>
          <w:sz w:val="24"/>
          <w:szCs w:val="24"/>
        </w:rPr>
        <w:t xml:space="preserve">гимназией </w:t>
      </w:r>
      <w:r w:rsidRPr="0017352A">
        <w:rPr>
          <w:rFonts w:ascii="Times New Roman" w:hAnsi="Times New Roman" w:cs="Times New Roman"/>
          <w:sz w:val="24"/>
          <w:szCs w:val="24"/>
        </w:rPr>
        <w:t>и т. д.Разрабатывают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17352A" w:rsidRPr="00435907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907">
        <w:rPr>
          <w:rFonts w:ascii="Times New Roman" w:hAnsi="Times New Roman" w:cs="Times New Roman"/>
          <w:b/>
          <w:sz w:val="24"/>
          <w:szCs w:val="24"/>
          <w:u w:val="single"/>
        </w:rPr>
        <w:t>Воспитание нравственных чувств, убеждений, этического сознания</w:t>
      </w:r>
      <w:r w:rsidR="004359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17352A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17352A" w:rsidRPr="0017352A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</w:t>
      </w:r>
      <w:r w:rsidR="00435907">
        <w:rPr>
          <w:rFonts w:ascii="Times New Roman" w:hAnsi="Times New Roman" w:cs="Times New Roman"/>
          <w:sz w:val="24"/>
          <w:szCs w:val="24"/>
        </w:rPr>
        <w:t xml:space="preserve"> поколению, укрепляющих преемст</w:t>
      </w:r>
      <w:r w:rsidRPr="0017352A">
        <w:rPr>
          <w:rFonts w:ascii="Times New Roman" w:hAnsi="Times New Roman" w:cs="Times New Roman"/>
          <w:sz w:val="24"/>
          <w:szCs w:val="24"/>
        </w:rPr>
        <w:t>венность между поколениями).Знакомятся с деятельностью традиционных религиозных организаций.</w:t>
      </w:r>
    </w:p>
    <w:p w:rsidR="0017352A" w:rsidRPr="00435907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907">
        <w:rPr>
          <w:rFonts w:ascii="Times New Roman" w:hAnsi="Times New Roman" w:cs="Times New Roman"/>
          <w:b/>
          <w:sz w:val="24"/>
          <w:szCs w:val="24"/>
          <w:u w:val="single"/>
        </w:rPr>
        <w:t>Воспитание экологической культуры, культуры здорового и безопасного образа жизни</w:t>
      </w:r>
      <w:r w:rsidR="004359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17352A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Учатся экологически грамотному поведению в </w:t>
      </w:r>
      <w:r w:rsidR="00435907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, дома, в природной и городской среде: организовывать экологически безопасный уклад школьной и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Участвуют в практической природоохранительной деятельности, экологических патрулей; создании и реализации коллективных природоохранных проектов.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Учатся оказывать первую доврачебную помощь пострадавшим.Получают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Проводят школьный экологический мониторинг, включающий:</w:t>
      </w:r>
    </w:p>
    <w:p w:rsidR="0017352A" w:rsidRPr="0017352A" w:rsidRDefault="0017352A" w:rsidP="004359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17352A" w:rsidRPr="0017352A" w:rsidRDefault="0017352A" w:rsidP="004359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мониторинг состояния водной и воздушной среды в своём жилище, школе, населённом пункте;</w:t>
      </w:r>
    </w:p>
    <w:p w:rsidR="0017352A" w:rsidRPr="0017352A" w:rsidRDefault="0017352A" w:rsidP="004359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17352A" w:rsidRPr="0017352A" w:rsidRDefault="0017352A" w:rsidP="004359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17352A" w:rsidRPr="0017352A" w:rsidRDefault="0017352A" w:rsidP="0043590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17352A" w:rsidRPr="00435907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907">
        <w:rPr>
          <w:rFonts w:ascii="Times New Roman" w:hAnsi="Times New Roman" w:cs="Times New Roman"/>
          <w:b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4359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17352A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Ведут дневники экскурсий, походов, наблюдений по оценке окружающей среды.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Участвуют в олимпиадах по учебным предметам, изготавливают учебные пособия для школьных кабинетов,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руководят техническими и предметными кружками, познавательными играми обучающихся младших классов.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</w:t>
      </w:r>
      <w:r w:rsidR="00435907">
        <w:rPr>
          <w:rFonts w:ascii="Times New Roman" w:hAnsi="Times New Roman" w:cs="Times New Roman"/>
          <w:sz w:val="24"/>
          <w:szCs w:val="24"/>
        </w:rPr>
        <w:t xml:space="preserve"> учреждения города Магадана и Магаданской области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в ходе которых знакомятся с различными видами труда, с различными профессиями.</w:t>
      </w:r>
      <w:r w:rsidR="0043590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Знакомятся с профессиональной деятельностью и жизненным путём своих родителей и прародителей.</w:t>
      </w:r>
    </w:p>
    <w:p w:rsidR="0017352A" w:rsidRPr="0017352A" w:rsidRDefault="0017352A" w:rsidP="00435907">
      <w:pPr>
        <w:pStyle w:val="210"/>
        <w:widowControl w:val="0"/>
        <w:ind w:firstLine="0"/>
        <w:rPr>
          <w:sz w:val="24"/>
          <w:szCs w:val="24"/>
        </w:rPr>
      </w:pPr>
      <w:r w:rsidRPr="0017352A">
        <w:rPr>
          <w:sz w:val="24"/>
          <w:szCs w:val="24"/>
        </w:rPr>
        <w:t xml:space="preserve"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деятельности).Участвуют в различных видах общественно полезной деятельности на базе </w:t>
      </w:r>
      <w:r w:rsidR="00435907">
        <w:rPr>
          <w:sz w:val="24"/>
          <w:szCs w:val="24"/>
        </w:rPr>
        <w:t>гимназии</w:t>
      </w:r>
      <w:r w:rsidRPr="0017352A">
        <w:rPr>
          <w:sz w:val="24"/>
          <w:szCs w:val="24"/>
        </w:rPr>
        <w:t xml:space="preserve">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время).Участвуют во встречах и беседах с выпускниками своей </w:t>
      </w:r>
      <w:r w:rsidR="00435907">
        <w:rPr>
          <w:sz w:val="24"/>
          <w:szCs w:val="24"/>
        </w:rPr>
        <w:t>гимназии</w:t>
      </w:r>
      <w:r w:rsidRPr="0017352A">
        <w:rPr>
          <w:sz w:val="24"/>
          <w:szCs w:val="24"/>
        </w:rPr>
        <w:t>, знакомятся с биографиями выпускников, показавших достойные примеры высокого профессионализма, творческого отношения к труду и жизни.</w:t>
      </w:r>
      <w:r w:rsidR="005348AD">
        <w:rPr>
          <w:sz w:val="24"/>
          <w:szCs w:val="24"/>
        </w:rPr>
        <w:t xml:space="preserve"> </w:t>
      </w:r>
      <w:r w:rsidRPr="0017352A">
        <w:rPr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17352A" w:rsidRPr="00435907" w:rsidRDefault="0017352A" w:rsidP="004359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9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Воспитание ценностного отношения к прекрасному, формирование основ эстетической культуры (эстетическое воспитание)</w:t>
      </w:r>
      <w:r w:rsidR="0043590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7352A" w:rsidRPr="0017352A" w:rsidRDefault="0017352A" w:rsidP="005348AD">
      <w:pPr>
        <w:pStyle w:val="210"/>
        <w:widowControl w:val="0"/>
        <w:ind w:firstLine="0"/>
        <w:rPr>
          <w:sz w:val="24"/>
          <w:szCs w:val="24"/>
        </w:rPr>
      </w:pPr>
      <w:r w:rsidRPr="0017352A">
        <w:rPr>
          <w:sz w:val="24"/>
          <w:szCs w:val="24"/>
        </w:rPr>
        <w:t xml:space="preserve"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фильмам).Знакомятся с эстетическими идеалами, традициями художественной культуры родного </w:t>
      </w:r>
      <w:r w:rsidRPr="0017352A">
        <w:rPr>
          <w:sz w:val="24"/>
          <w:szCs w:val="24"/>
        </w:rPr>
        <w:lastRenderedPageBreak/>
        <w:t xml:space="preserve">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</w:t>
      </w:r>
      <w:r w:rsidR="005348AD">
        <w:rPr>
          <w:sz w:val="24"/>
          <w:szCs w:val="24"/>
        </w:rPr>
        <w:t>гимназии</w:t>
      </w:r>
      <w:r w:rsidRPr="0017352A">
        <w:rPr>
          <w:sz w:val="24"/>
          <w:szCs w:val="24"/>
        </w:rPr>
        <w:t>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выставок).Знакомятся с местными мастерами прикладного искусства, наблюдают за их работой</w:t>
      </w:r>
      <w:r w:rsidR="005348AD">
        <w:rPr>
          <w:sz w:val="24"/>
          <w:szCs w:val="24"/>
        </w:rPr>
        <w:t xml:space="preserve">, </w:t>
      </w:r>
      <w:r w:rsidRPr="0017352A">
        <w:rPr>
          <w:sz w:val="24"/>
          <w:szCs w:val="24"/>
        </w:rPr>
        <w:t>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  <w:r w:rsidR="005348AD">
        <w:rPr>
          <w:sz w:val="24"/>
          <w:szCs w:val="24"/>
        </w:rPr>
        <w:t xml:space="preserve"> </w:t>
      </w:r>
      <w:r w:rsidRPr="0017352A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  <w:r w:rsidR="005348AD">
        <w:rPr>
          <w:sz w:val="24"/>
          <w:szCs w:val="24"/>
        </w:rPr>
        <w:t xml:space="preserve"> </w:t>
      </w:r>
      <w:r w:rsidRPr="0017352A">
        <w:rPr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</w:t>
      </w:r>
      <w:r w:rsidR="005348AD">
        <w:rPr>
          <w:sz w:val="24"/>
          <w:szCs w:val="24"/>
        </w:rPr>
        <w:t xml:space="preserve"> </w:t>
      </w:r>
      <w:r w:rsidRPr="0017352A">
        <w:rPr>
          <w:sz w:val="24"/>
          <w:szCs w:val="24"/>
        </w:rPr>
        <w:t xml:space="preserve">досуговых программ, включая посещение объектов художественной культуры с последующим представлением в </w:t>
      </w:r>
      <w:r w:rsidR="005348AD">
        <w:rPr>
          <w:sz w:val="24"/>
          <w:szCs w:val="24"/>
        </w:rPr>
        <w:t>гимназии</w:t>
      </w:r>
      <w:r w:rsidRPr="0017352A">
        <w:rPr>
          <w:sz w:val="24"/>
          <w:szCs w:val="24"/>
        </w:rPr>
        <w:t xml:space="preserve"> своих впечатлений и созданных по мотивам экскурсий творческих работ.</w:t>
      </w:r>
      <w:r w:rsidR="005348AD">
        <w:rPr>
          <w:sz w:val="24"/>
          <w:szCs w:val="24"/>
        </w:rPr>
        <w:t xml:space="preserve"> </w:t>
      </w:r>
      <w:r w:rsidRPr="0017352A">
        <w:rPr>
          <w:sz w:val="24"/>
          <w:szCs w:val="24"/>
        </w:rPr>
        <w:t xml:space="preserve">Участвуют в оформлении класса и </w:t>
      </w:r>
      <w:r w:rsidR="005348AD">
        <w:rPr>
          <w:sz w:val="24"/>
          <w:szCs w:val="24"/>
        </w:rPr>
        <w:t>гимназии</w:t>
      </w:r>
      <w:r w:rsidRPr="0017352A">
        <w:rPr>
          <w:sz w:val="24"/>
          <w:szCs w:val="24"/>
        </w:rPr>
        <w:t xml:space="preserve">, озеленении пришкольного участка, стремятся внести красоту в домашний быт. </w:t>
      </w:r>
    </w:p>
    <w:p w:rsidR="0017352A" w:rsidRPr="005348AD" w:rsidRDefault="0017352A" w:rsidP="005348AD">
      <w:pPr>
        <w:pStyle w:val="dash041e005f0431005f044b005f0447005f043d005f044b005f0439"/>
        <w:spacing w:line="360" w:lineRule="auto"/>
        <w:jc w:val="both"/>
        <w:rPr>
          <w:b/>
          <w:color w:val="FF0000"/>
          <w:u w:val="single"/>
        </w:rPr>
      </w:pPr>
      <w:bookmarkStart w:id="3" w:name="_Toc231265558"/>
      <w:bookmarkStart w:id="4" w:name="_Toc231265559"/>
      <w:r w:rsidRPr="005348AD">
        <w:rPr>
          <w:b/>
          <w:color w:val="FF0000"/>
          <w:u w:val="single"/>
        </w:rPr>
        <w:t>2.3.6.</w:t>
      </w:r>
      <w:bookmarkEnd w:id="3"/>
      <w:r w:rsidRPr="005348AD">
        <w:rPr>
          <w:b/>
          <w:color w:val="FF0000"/>
          <w:u w:val="single"/>
        </w:rPr>
        <w:t> </w:t>
      </w:r>
      <w:r w:rsidRPr="005348AD">
        <w:rPr>
          <w:rStyle w:val="dash041e005f0431005f044b005f0447005f043d005f044b005f0439005f005fchar1char1"/>
          <w:b/>
          <w:color w:val="FF0000"/>
          <w:u w:val="single"/>
        </w:rPr>
        <w:t>Этапы организации социализации обучающихся, совместной деятельности образовательного учреждения с предприятиями, общест-венными организациями, системой дополнительного образования, иными социальными субъектами</w:t>
      </w:r>
      <w:r w:rsidR="005348AD">
        <w:rPr>
          <w:rStyle w:val="dash041e005f0431005f044b005f0447005f043d005f044b005f0439005f005fchar1char1"/>
          <w:b/>
          <w:color w:val="FF0000"/>
          <w:u w:val="single"/>
        </w:rPr>
        <w:t>.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17352A" w:rsidRPr="0017352A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AD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Организационно-административный этап</w:t>
      </w:r>
      <w:r w:rsidRPr="0017352A">
        <w:rPr>
          <w:rFonts w:ascii="Times New Roman" w:hAnsi="Times New Roman" w:cs="Times New Roman"/>
          <w:sz w:val="24"/>
          <w:szCs w:val="24"/>
        </w:rPr>
        <w:t xml:space="preserve"> (ведущий субъект — администрация </w:t>
      </w:r>
      <w:r w:rsidR="005348AD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) включает: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создание среды </w:t>
      </w:r>
      <w:r w:rsidR="005348AD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формирование уклада и традиций </w:t>
      </w:r>
      <w:r w:rsidR="005348AD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17352A" w:rsidRPr="0017352A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AD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Организационно-педагогический этап</w:t>
      </w:r>
      <w:r w:rsidRPr="0017352A">
        <w:rPr>
          <w:rFonts w:ascii="Times New Roman" w:hAnsi="Times New Roman" w:cs="Times New Roman"/>
          <w:sz w:val="24"/>
          <w:szCs w:val="24"/>
        </w:rPr>
        <w:t xml:space="preserve"> (ведущий субъект — педагогический коллектив </w:t>
      </w:r>
      <w:r w:rsidR="005348AD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) включает: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обеспечение целенаправленности, системности и непрерывности процесса социализации обучающихся;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17352A" w:rsidRPr="0017352A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 социализации обучающихся</w:t>
      </w:r>
      <w:r w:rsidRPr="0017352A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мотивов своей социальной деятельности;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17352A" w:rsidRPr="005348AD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sz w:val="24"/>
          <w:szCs w:val="24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  <w:r w:rsidRPr="005348AD">
        <w:rPr>
          <w:rFonts w:ascii="Times New Roman" w:hAnsi="Times New Roman" w:cs="Times New Roman"/>
          <w:sz w:val="24"/>
          <w:szCs w:val="24"/>
          <w:u w:val="single"/>
        </w:rPr>
        <w:t xml:space="preserve">Миссия </w:t>
      </w:r>
      <w:r w:rsidR="005348AD">
        <w:rPr>
          <w:rFonts w:ascii="Times New Roman" w:hAnsi="Times New Roman" w:cs="Times New Roman"/>
          <w:sz w:val="24"/>
          <w:szCs w:val="24"/>
          <w:u w:val="single"/>
        </w:rPr>
        <w:t xml:space="preserve">МБОУ города Магадана « Гимназия №13» </w:t>
      </w:r>
      <w:r w:rsidRPr="0017352A">
        <w:rPr>
          <w:rFonts w:ascii="Times New Roman" w:hAnsi="Times New Roman" w:cs="Times New Roman"/>
          <w:sz w:val="24"/>
          <w:szCs w:val="24"/>
        </w:rPr>
        <w:t xml:space="preserve"> в контексте социальной деятельности на ступени основного общего образования — </w:t>
      </w:r>
      <w:r w:rsidRPr="005348AD">
        <w:rPr>
          <w:rFonts w:ascii="Times New Roman" w:hAnsi="Times New Roman" w:cs="Times New Roman"/>
          <w:sz w:val="24"/>
          <w:szCs w:val="24"/>
          <w:u w:val="single"/>
        </w:rPr>
        <w:t>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17352A" w:rsidRPr="005348AD" w:rsidRDefault="0017352A" w:rsidP="005348AD">
      <w:pPr>
        <w:pStyle w:val="dash041e005f0431005f044b005f0447005f043d005f044b005f0439"/>
        <w:spacing w:line="360" w:lineRule="auto"/>
        <w:jc w:val="both"/>
        <w:rPr>
          <w:b/>
          <w:color w:val="FF0000"/>
          <w:u w:val="single"/>
        </w:rPr>
      </w:pPr>
      <w:r w:rsidRPr="005348AD">
        <w:rPr>
          <w:b/>
          <w:color w:val="FF0000"/>
          <w:u w:val="single"/>
        </w:rPr>
        <w:t>2.3.7.</w:t>
      </w:r>
      <w:r w:rsidRPr="005348AD">
        <w:rPr>
          <w:rStyle w:val="dash041e005f0431005f044b005f0447005f043d005f044b005f0439005f005fchar1char1"/>
          <w:b/>
          <w:color w:val="FF0000"/>
          <w:u w:val="single"/>
        </w:rPr>
        <w:t> Основные формы организации педагогической поддержки социализации обучающихся</w:t>
      </w:r>
      <w:r w:rsidR="005348AD">
        <w:rPr>
          <w:rStyle w:val="dash041e005f0431005f044b005f0447005f043d005f044b005f0439005f005fchar1char1"/>
          <w:b/>
          <w:color w:val="FF0000"/>
          <w:u w:val="single"/>
        </w:rPr>
        <w:t>.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17352A">
        <w:rPr>
          <w:rStyle w:val="dash041e005f0431005f044b005f0447005f043d005f044b005f0439005f005fchar1char1"/>
        </w:rPr>
        <w:t xml:space="preserve">с учётом урочной и внеурочной деятельности, а также форм участия специалистов и социальных партнёров по направлениям </w:t>
      </w:r>
      <w:r w:rsidRPr="0017352A">
        <w:rPr>
          <w:rStyle w:val="dash041e005f0431005f044b005f0447005f043d005f044b005f0439005f005fchar1char1"/>
        </w:rPr>
        <w:lastRenderedPageBreak/>
        <w:t>социального воспитания</w:t>
      </w:r>
      <w:r w:rsidRPr="0017352A">
        <w:rPr>
          <w:rFonts w:ascii="Times New Roman" w:hAnsi="Times New Roman" w:cs="Times New Roman"/>
          <w:sz w:val="24"/>
          <w:szCs w:val="24"/>
        </w:rPr>
        <w:t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социализация обучающихся средствами общественной  и трудовой деятельности.</w:t>
      </w:r>
    </w:p>
    <w:p w:rsidR="005348AD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AD">
        <w:rPr>
          <w:rFonts w:ascii="Times New Roman" w:hAnsi="Times New Roman" w:cs="Times New Roman"/>
          <w:b/>
          <w:sz w:val="24"/>
          <w:szCs w:val="24"/>
          <w:u w:val="single"/>
        </w:rPr>
        <w:t>Ролевые игры.</w:t>
      </w:r>
      <w:r w:rsidRPr="0017352A">
        <w:rPr>
          <w:rFonts w:ascii="Times New Roman" w:hAnsi="Times New Roman" w:cs="Times New Roman"/>
          <w:sz w:val="24"/>
          <w:szCs w:val="24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будущем.Для организации и проведения ролевых игр различных видов (на развитие компетенций, мо</w:t>
      </w:r>
      <w:r w:rsidR="005348AD">
        <w:rPr>
          <w:rFonts w:ascii="Times New Roman" w:hAnsi="Times New Roman" w:cs="Times New Roman"/>
          <w:sz w:val="24"/>
          <w:szCs w:val="24"/>
        </w:rPr>
        <w:t>делирующих, социодраматических, идентификаци</w:t>
      </w:r>
      <w:r w:rsidRPr="0017352A">
        <w:rPr>
          <w:rFonts w:ascii="Times New Roman" w:hAnsi="Times New Roman" w:cs="Times New Roman"/>
          <w:sz w:val="24"/>
          <w:szCs w:val="24"/>
        </w:rPr>
        <w:t>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17352A" w:rsidRPr="005348AD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AD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 поддержка социализации обучающихся в ходе познавательной деятельности.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17352A" w:rsidRPr="0017352A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AD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 поддержка социализации обучающихся средствами общественной деятельности.</w:t>
      </w:r>
      <w:r w:rsidRPr="00534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  <w:r w:rsidR="005348AD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участвовать в принятии решений Управляющего совета школы;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решать вопросы, связанные с самообслуживанием, поддержанием порядка, дисциплины, дежурства и работы в школе;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контролировать выполнение обучающимися основных прав и обязанностей;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защищать права обучающихся на всех уровнях управления </w:t>
      </w:r>
      <w:r w:rsidR="005348AD">
        <w:rPr>
          <w:rFonts w:ascii="Times New Roman" w:hAnsi="Times New Roman" w:cs="Times New Roman"/>
          <w:sz w:val="24"/>
          <w:szCs w:val="24"/>
        </w:rPr>
        <w:t>гимназией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Деятельность общественных организаций и органов ученического самоуправления в </w:t>
      </w:r>
      <w:r w:rsidR="005348AD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создаёт условия для реализации обучающимися собственных социальных инициатив, а также: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создания обще</w:t>
      </w:r>
      <w:r w:rsidR="005348AD">
        <w:rPr>
          <w:rFonts w:ascii="Times New Roman" w:hAnsi="Times New Roman" w:cs="Times New Roman"/>
          <w:sz w:val="24"/>
          <w:szCs w:val="24"/>
        </w:rPr>
        <w:t>гимназического</w:t>
      </w:r>
      <w:r w:rsidRPr="0017352A">
        <w:rPr>
          <w:rFonts w:ascii="Times New Roman" w:hAnsi="Times New Roman" w:cs="Times New Roman"/>
          <w:sz w:val="24"/>
          <w:szCs w:val="24"/>
        </w:rPr>
        <w:t xml:space="preserve"> уклада, комфортного для учеников и педагогов, способствующего активной общественной жизни </w:t>
      </w:r>
      <w:r w:rsidR="005348AD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17352A" w:rsidRPr="005348AD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AD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 поддержка социализации обучающихся средствами трудовой деятельности.</w:t>
      </w:r>
      <w:r w:rsidRPr="0017352A">
        <w:rPr>
          <w:rFonts w:ascii="Times New Roman" w:hAnsi="Times New Roman" w:cs="Times New Roman"/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17352A" w:rsidRPr="005348AD" w:rsidRDefault="0017352A" w:rsidP="005348AD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color w:val="FF0000"/>
          <w:u w:val="single"/>
        </w:rPr>
      </w:pPr>
      <w:r w:rsidRPr="005348AD">
        <w:rPr>
          <w:b/>
          <w:color w:val="FF0000"/>
          <w:u w:val="single"/>
        </w:rPr>
        <w:t>2.3.8. Ор</w:t>
      </w:r>
      <w:r w:rsidRPr="005348AD">
        <w:rPr>
          <w:rStyle w:val="dash041e005f0431005f044b005f0447005f043d005f044b005f0439005f005fchar1char1"/>
          <w:b/>
          <w:color w:val="FF0000"/>
          <w:u w:val="single"/>
        </w:rPr>
        <w:t xml:space="preserve">ганизация работы по формированию </w:t>
      </w:r>
      <w:r w:rsidRPr="005348AD">
        <w:rPr>
          <w:rStyle w:val="dash041e005f0431005f044b005f0447005f043d005f044b005f0439char1"/>
          <w:b/>
          <w:color w:val="FF0000"/>
          <w:u w:val="single"/>
        </w:rPr>
        <w:t>экологически целесообразного,</w:t>
      </w:r>
      <w:r w:rsidRPr="005348AD">
        <w:rPr>
          <w:rStyle w:val="dash041e005f0431005f044b005f0447005f043d005f044b005f0439005f005fchar1char1"/>
          <w:b/>
          <w:color w:val="FF0000"/>
          <w:u w:val="single"/>
        </w:rPr>
        <w:t xml:space="preserve"> здорового и безопасного образа жизни</w:t>
      </w:r>
      <w:r w:rsidR="005348AD">
        <w:rPr>
          <w:rStyle w:val="dash041e005f0431005f044b005f0447005f043d005f044b005f0439005f005fchar1char1"/>
          <w:b/>
          <w:color w:val="FF0000"/>
          <w:u w:val="single"/>
        </w:rPr>
        <w:t>.</w:t>
      </w:r>
    </w:p>
    <w:p w:rsidR="005348AD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17352A" w:rsidRPr="0017352A" w:rsidRDefault="0017352A" w:rsidP="0053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МОДУЛЬ 1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17352A" w:rsidRPr="0017352A" w:rsidRDefault="0017352A" w:rsidP="005348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основ профилактики переутомления и перенапряжения.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МОДУЛЬ 2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потребность в двигательной активности и ежедневных занятиях физической культурой;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МОДУЛЬ 3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навыки работы в условиях стрессовых ситуаций;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владение элементами саморегуляции для снятия эмоционального и физического напряжения;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навыки самоконтроля за собственным состоянием, чувствами в стрессовых ситуациях;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навыки эмоциональной разгрузки и их использование в повседневной жизни;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навыки управления своим эмоциональным состоянием и поведением.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МОДУЛЬ 4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МОДУЛЬ 5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провести профилактику разного рода зависимостей: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способности контролировать время, проведённое за компьютером.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  <w:u w:val="single"/>
        </w:rPr>
        <w:t>МОДУЛЬ 6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развитие умения бесконфликтного решения спорных вопросов;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17352A" w:rsidRPr="00E56D72" w:rsidRDefault="0017352A" w:rsidP="00E56D72">
      <w:pPr>
        <w:spacing w:after="0" w:line="360" w:lineRule="auto"/>
        <w:jc w:val="both"/>
        <w:rPr>
          <w:rStyle w:val="dash041e005f0431005f044b005f0447005f043d005f044b005f0439char1"/>
          <w:b/>
          <w:color w:val="FF0000"/>
          <w:u w:val="single"/>
        </w:rPr>
      </w:pPr>
      <w:r w:rsidRPr="00E56D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2.3.9.</w:t>
      </w:r>
      <w:bookmarkEnd w:id="4"/>
      <w:r w:rsidRPr="00E56D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</w:t>
      </w:r>
      <w:r w:rsidRPr="00E56D72">
        <w:rPr>
          <w:rStyle w:val="dash041e005f0431005f044b005f0447005f043d005f044b005f0439char1"/>
          <w:b/>
          <w:color w:val="FF0000"/>
          <w:u w:val="single"/>
        </w:rPr>
        <w:t xml:space="preserve">Деятельность </w:t>
      </w:r>
      <w:r w:rsidR="00E56D72" w:rsidRPr="00E56D72">
        <w:rPr>
          <w:rStyle w:val="dash041e005f0431005f044b005f0447005f043d005f044b005f0439char1"/>
          <w:b/>
          <w:color w:val="FF0000"/>
          <w:u w:val="single"/>
        </w:rPr>
        <w:t>МБОУ города Магадана» Гимназия№13»</w:t>
      </w:r>
      <w:r w:rsidRPr="00E56D72">
        <w:rPr>
          <w:rStyle w:val="dash041e005f0431005f044b005f0447005f043d005f044b005f0439char1"/>
          <w:b/>
          <w:color w:val="FF0000"/>
          <w:u w:val="single"/>
        </w:rPr>
        <w:t xml:space="preserve"> в области непрерывного экологического здоровьесберегающего образования обучающихся</w:t>
      </w:r>
      <w:r w:rsidR="00E56D72">
        <w:rPr>
          <w:rStyle w:val="dash041e005f0431005f044b005f0447005f043d005f044b005f0439char1"/>
          <w:b/>
          <w:color w:val="FF0000"/>
          <w:u w:val="single"/>
        </w:rPr>
        <w:t>.</w:t>
      </w:r>
    </w:p>
    <w:p w:rsidR="00E56D72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Экологическая здоровьесберегающая деятельность </w:t>
      </w:r>
      <w:r w:rsidR="00E56D72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E56D72" w:rsidRDefault="00E56D72" w:rsidP="00E56D7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56D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</w:t>
      </w:r>
      <w:r w:rsidR="0017352A" w:rsidRPr="00E56D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кологически безопасная здоровьесберегающая инфраструктура</w:t>
      </w:r>
    </w:p>
    <w:p w:rsidR="0017352A" w:rsidRPr="0017352A" w:rsidRDefault="00E56D72" w:rsidP="00E56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D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МБОУ города Магадана « Гимназия №13»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A" w:rsidRPr="0017352A">
        <w:rPr>
          <w:rFonts w:ascii="Times New Roman" w:hAnsi="Times New Roman" w:cs="Times New Roman"/>
          <w:sz w:val="24"/>
          <w:szCs w:val="24"/>
        </w:rPr>
        <w:t>включает: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соответствие состояния и содержания здания и помещений </w:t>
      </w:r>
      <w:r w:rsidR="00E56D72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санитарным и гигиеническим нормам, нормам пожарной безопасности, требованиям охраны здоровья и охраны труда обучающихся и работников </w:t>
      </w:r>
      <w:r w:rsidR="00E56D72">
        <w:rPr>
          <w:rFonts w:ascii="Times New Roman" w:hAnsi="Times New Roman" w:cs="Times New Roman"/>
          <w:sz w:val="24"/>
          <w:szCs w:val="24"/>
        </w:rPr>
        <w:t>учреждения</w:t>
      </w:r>
      <w:r w:rsidRPr="0017352A">
        <w:rPr>
          <w:rFonts w:ascii="Times New Roman" w:hAnsi="Times New Roman" w:cs="Times New Roman"/>
          <w:sz w:val="24"/>
          <w:szCs w:val="24"/>
        </w:rPr>
        <w:t>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организация качественного горячего питания обучающихся, в том числе горячих завтраков;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наличие помещений для медицинского персонала;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</w:t>
      </w:r>
      <w:r w:rsidR="00E56D72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этого блока и контроль возлагаются на администрацию </w:t>
      </w:r>
      <w:r w:rsidR="00E56D72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72">
        <w:rPr>
          <w:rFonts w:ascii="Times New Roman" w:hAnsi="Times New Roman" w:cs="Times New Roman"/>
          <w:b/>
          <w:sz w:val="24"/>
          <w:szCs w:val="24"/>
          <w:u w:val="single"/>
        </w:rPr>
        <w:t>Рациональная организация учебной и внеучебной деятельности обучающихся</w:t>
      </w:r>
      <w:r w:rsidRPr="00E56D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направлена на повышение эффективности </w:t>
      </w:r>
      <w:r w:rsidR="00E56D7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введение любых инноваций в </w:t>
      </w:r>
      <w:r w:rsidR="00E56D72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17352A">
        <w:rPr>
          <w:rFonts w:ascii="Times New Roman" w:hAnsi="Times New Roman" w:cs="Times New Roman"/>
          <w:sz w:val="24"/>
          <w:szCs w:val="24"/>
        </w:rPr>
        <w:t>процесс только под контролем специалистов;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Эффективность реализации этого блока зависит от администрации </w:t>
      </w:r>
      <w:r w:rsidR="00E56D72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и деятельности каждого педагога.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D72">
        <w:rPr>
          <w:rFonts w:ascii="Times New Roman" w:hAnsi="Times New Roman" w:cs="Times New Roman"/>
          <w:b/>
          <w:sz w:val="24"/>
          <w:szCs w:val="24"/>
          <w:u w:val="single"/>
        </w:rPr>
        <w:t>Эффективная организация физкультурно-оздоровительной работы</w:t>
      </w:r>
      <w:r w:rsidRPr="0017352A">
        <w:rPr>
          <w:rFonts w:ascii="Times New Roman" w:hAnsi="Times New Roman" w:cs="Times New Roman"/>
          <w:b/>
          <w:sz w:val="24"/>
          <w:szCs w:val="24"/>
        </w:rPr>
        <w:t>,</w:t>
      </w:r>
      <w:r w:rsidRPr="0017352A">
        <w:rPr>
          <w:rFonts w:ascii="Times New Roman" w:hAnsi="Times New Roman" w:cs="Times New Roman"/>
          <w:sz w:val="24"/>
          <w:szCs w:val="24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организацию занятий по лечебной физкультуре;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организацию часа активных движений (динамической паузы) в основной школе;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Реализация этого блока зависит от администрации </w:t>
      </w:r>
      <w:r w:rsidR="00E56D72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, учителей физической культуры, а также всех педагогов.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72">
        <w:rPr>
          <w:rFonts w:ascii="Times New Roman" w:hAnsi="Times New Roman" w:cs="Times New Roman"/>
          <w:b/>
          <w:sz w:val="24"/>
          <w:szCs w:val="24"/>
          <w:u w:val="single"/>
        </w:rPr>
        <w:t>Реализация модульных образовательных программ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внедрение в систему работы </w:t>
      </w:r>
      <w:r w:rsidR="00E56D72">
        <w:rPr>
          <w:rFonts w:ascii="Times New Roman" w:hAnsi="Times New Roman" w:cs="Times New Roman"/>
          <w:sz w:val="24"/>
          <w:szCs w:val="24"/>
        </w:rPr>
        <w:t xml:space="preserve">МБОУ города Магадана « Гимназия №13» </w:t>
      </w:r>
      <w:r w:rsidRPr="0017352A">
        <w:rPr>
          <w:rFonts w:ascii="Times New Roman" w:hAnsi="Times New Roman" w:cs="Times New Roman"/>
          <w:sz w:val="24"/>
          <w:szCs w:val="24"/>
        </w:rPr>
        <w:t>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проведение дней экологической культуры и здоровья, конкурсов, праздников и т. п.;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</w:t>
      </w:r>
      <w:r w:rsidR="00E56D72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Программа предусматривают разные формы организации занятий: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интеграцию в базовые образовательные дисциплины;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проведение часов здоровья и экологической безопасности;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факультативные занятия;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проведение классных часов;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занятия в кружках;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проведение досуговых мероприятий: конкурсов, праздников, викторин, экскурсий и т. п.;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организацию дней экологической культуры и здоровья.</w:t>
      </w:r>
    </w:p>
    <w:p w:rsidR="0017352A" w:rsidRPr="0017352A" w:rsidRDefault="0017352A" w:rsidP="00E56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72">
        <w:rPr>
          <w:rFonts w:ascii="Times New Roman" w:hAnsi="Times New Roman" w:cs="Times New Roman"/>
          <w:b/>
          <w:sz w:val="24"/>
          <w:szCs w:val="24"/>
          <w:u w:val="single"/>
        </w:rPr>
        <w:t>Просветительская работа с родителями (законными представителями)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включает: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17352A" w:rsidRPr="0017352A" w:rsidRDefault="0017352A" w:rsidP="00E56D7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17352A" w:rsidRPr="002F511F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5" w:name="_Toc231265561"/>
      <w:r w:rsidRPr="002F5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2.3.10. Планируемые результаты воспитания и социализации обучающихся</w:t>
      </w:r>
      <w:r w:rsidR="002F5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bookmarkEnd w:id="5"/>
    <w:p w:rsidR="0017352A" w:rsidRPr="0017352A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17352A" w:rsidRPr="002F511F" w:rsidRDefault="0017352A" w:rsidP="002F5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человека: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знание основных положений Конституции Российской Федерации, символов государства, субъекта Российской Федерации, в котором находится </w:t>
      </w:r>
      <w:r w:rsidR="002F511F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, основных прав и обязанностей граждан России;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17352A" w:rsidRPr="0017352A" w:rsidRDefault="0017352A" w:rsidP="0017352A">
      <w:pPr>
        <w:pStyle w:val="affff0"/>
        <w:rPr>
          <w:sz w:val="24"/>
          <w:szCs w:val="24"/>
        </w:rPr>
      </w:pPr>
      <w:r w:rsidRPr="0017352A">
        <w:rPr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17352A" w:rsidRPr="0017352A" w:rsidRDefault="0017352A" w:rsidP="0017352A">
      <w:pPr>
        <w:pStyle w:val="affff0"/>
        <w:rPr>
          <w:sz w:val="24"/>
          <w:szCs w:val="24"/>
        </w:rPr>
      </w:pPr>
      <w:r w:rsidRPr="0017352A">
        <w:rPr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2F511F" w:rsidRDefault="0017352A" w:rsidP="002F511F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17352A" w:rsidRPr="002F511F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Воспитание социальной ответственности и компетентности</w:t>
      </w:r>
      <w:r w:rsidRPr="0017352A">
        <w:rPr>
          <w:rFonts w:ascii="Times New Roman" w:hAnsi="Times New Roman" w:cs="Times New Roman"/>
          <w:b/>
          <w:sz w:val="24"/>
          <w:szCs w:val="24"/>
        </w:rPr>
        <w:t>: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сознательное понимание своей принадлежности к социальным общностям (семья, классный и школьный коллектив, сообщество </w:t>
      </w:r>
      <w:r w:rsidR="002F511F">
        <w:rPr>
          <w:rFonts w:ascii="Times New Roman" w:hAnsi="Times New Roman" w:cs="Times New Roman"/>
          <w:sz w:val="24"/>
          <w:szCs w:val="24"/>
        </w:rPr>
        <w:t>города Магадана</w:t>
      </w:r>
      <w:r w:rsidRPr="0017352A">
        <w:rPr>
          <w:rFonts w:ascii="Times New Roman" w:hAnsi="Times New Roman" w:cs="Times New Roman"/>
          <w:sz w:val="24"/>
          <w:szCs w:val="24"/>
        </w:rPr>
        <w:t>, неформальные подростковые общности и др.), определение своего места и роли в этих сообществах;</w:t>
      </w:r>
    </w:p>
    <w:p w:rsidR="0017352A" w:rsidRPr="0017352A" w:rsidRDefault="0017352A" w:rsidP="002F511F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</w:t>
      </w:r>
      <w:r w:rsidR="002F511F">
        <w:rPr>
          <w:rFonts w:ascii="Times New Roman" w:hAnsi="Times New Roman" w:cs="Times New Roman"/>
          <w:sz w:val="24"/>
          <w:szCs w:val="24"/>
        </w:rPr>
        <w:t>и школьном коллективе, городе Магадане, Магаданской области</w:t>
      </w:r>
      <w:r w:rsidRPr="0017352A">
        <w:rPr>
          <w:rFonts w:ascii="Times New Roman" w:hAnsi="Times New Roman" w:cs="Times New Roman"/>
          <w:sz w:val="24"/>
          <w:szCs w:val="24"/>
        </w:rPr>
        <w:t>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17352A" w:rsidRPr="002F511F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Воспитание нравственных чувств, убеждений, этического сознания: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r w:rsidR="002F511F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17352A" w:rsidRPr="002F511F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Воспитание экологической культуры, культуры здорового и безопасного образа жизни: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строить свою деятельность и проекты с учётом создаваемой нагрузки на социоприродное окружение;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личного опыта здоровьесберегающей деятельности;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знание и выполнение санитарно-гигиенических правил, соблюдение здоровьесберегающего режима дня;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17352A" w:rsidRPr="002F511F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• знание и уважение трудовых традиций своей семьи, трудовых подвигов старших поколений;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17352A" w:rsidRPr="002F511F" w:rsidRDefault="0017352A" w:rsidP="002F5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ценностное отношение к прекрасному;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17352A" w:rsidRPr="0017352A" w:rsidRDefault="0017352A" w:rsidP="002F511F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• опыт реализации эстетических ценностей в пространстве </w:t>
      </w:r>
      <w:r w:rsidR="002F511F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17352A">
        <w:rPr>
          <w:rFonts w:ascii="Times New Roman" w:hAnsi="Times New Roman" w:cs="Times New Roman"/>
          <w:sz w:val="24"/>
          <w:szCs w:val="24"/>
        </w:rPr>
        <w:t>и семьи.</w:t>
      </w:r>
    </w:p>
    <w:p w:rsidR="0017352A" w:rsidRPr="002F511F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5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2.3.11. Мониторинг эффективности реализации образовательным учреждением программы воспитания и социализации обучающихся</w:t>
      </w:r>
      <w:r w:rsidR="002F5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2F511F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</w:t>
      </w:r>
      <w:r w:rsidR="002F511F">
        <w:rPr>
          <w:rFonts w:ascii="Times New Roman" w:hAnsi="Times New Roman" w:cs="Times New Roman"/>
          <w:sz w:val="24"/>
          <w:szCs w:val="24"/>
        </w:rPr>
        <w:t xml:space="preserve">МБОУ города Магадана </w:t>
      </w:r>
    </w:p>
    <w:p w:rsidR="0017352A" w:rsidRPr="0017352A" w:rsidRDefault="002F511F" w:rsidP="002F5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Гимназия №13» </w:t>
      </w:r>
      <w:r w:rsidR="0017352A" w:rsidRPr="0017352A">
        <w:rPr>
          <w:rFonts w:ascii="Times New Roman" w:hAnsi="Times New Roman" w:cs="Times New Roman"/>
          <w:sz w:val="24"/>
          <w:szCs w:val="24"/>
        </w:rPr>
        <w:t xml:space="preserve"> Программы воспитания и социализации обучающихся.</w:t>
      </w:r>
    </w:p>
    <w:p w:rsidR="0017352A" w:rsidRPr="0017352A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</w:t>
      </w: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основных показателей</w:t>
      </w:r>
      <w:r w:rsidRPr="0017352A">
        <w:rPr>
          <w:rFonts w:ascii="Times New Roman" w:hAnsi="Times New Roman" w:cs="Times New Roman"/>
          <w:sz w:val="24"/>
          <w:szCs w:val="24"/>
        </w:rPr>
        <w:t xml:space="preserve"> и </w:t>
      </w: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объектов исследования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2F511F">
        <w:rPr>
          <w:rFonts w:ascii="Times New Roman" w:hAnsi="Times New Roman" w:cs="Times New Roman"/>
          <w:sz w:val="24"/>
          <w:szCs w:val="24"/>
          <w:u w:val="single"/>
        </w:rPr>
        <w:t>эффективности реализации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="002F511F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2F511F">
        <w:rPr>
          <w:rFonts w:ascii="Times New Roman" w:hAnsi="Times New Roman" w:cs="Times New Roman"/>
          <w:sz w:val="24"/>
          <w:szCs w:val="24"/>
          <w:u w:val="single"/>
        </w:rPr>
        <w:t>Программы воспитания и социализации обучающихся выступают</w:t>
      </w:r>
      <w:r w:rsidRPr="0017352A">
        <w:rPr>
          <w:rFonts w:ascii="Times New Roman" w:hAnsi="Times New Roman" w:cs="Times New Roman"/>
          <w:sz w:val="24"/>
          <w:szCs w:val="24"/>
        </w:rPr>
        <w:t>: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</w:t>
      </w:r>
      <w:r w:rsidR="002F511F" w:rsidRPr="002F511F">
        <w:rPr>
          <w:rFonts w:ascii="Times New Roman" w:hAnsi="Times New Roman" w:cs="Times New Roman"/>
          <w:sz w:val="24"/>
          <w:szCs w:val="24"/>
        </w:rPr>
        <w:t xml:space="preserve"> </w:t>
      </w:r>
      <w:r w:rsidR="002F511F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2F51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процесс.</w:t>
      </w:r>
    </w:p>
    <w:p w:rsidR="0017352A" w:rsidRPr="0017352A" w:rsidRDefault="0017352A" w:rsidP="002F5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1F">
        <w:rPr>
          <w:rFonts w:ascii="Times New Roman" w:hAnsi="Times New Roman" w:cs="Times New Roman"/>
          <w:b/>
          <w:sz w:val="24"/>
          <w:szCs w:val="24"/>
          <w:u w:val="single"/>
        </w:rPr>
        <w:t>Основные принципы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2F511F">
        <w:rPr>
          <w:rFonts w:ascii="Times New Roman" w:hAnsi="Times New Roman" w:cs="Times New Roman"/>
          <w:sz w:val="24"/>
          <w:szCs w:val="24"/>
          <w:u w:val="single"/>
        </w:rPr>
        <w:t>организации мониторинга эффективности реализации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DF048E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Программы воспитания и социализации обучающихся: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iCs/>
          <w:sz w:val="24"/>
          <w:szCs w:val="24"/>
        </w:rPr>
        <w:t>— </w:t>
      </w:r>
      <w:r w:rsidRPr="0017352A">
        <w:rPr>
          <w:rFonts w:ascii="Times New Roman" w:hAnsi="Times New Roman" w:cs="Times New Roman"/>
          <w:bCs/>
          <w:i/>
          <w:iCs/>
          <w:sz w:val="24"/>
          <w:szCs w:val="24"/>
        </w:rPr>
        <w:t>принцип системности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</w:t>
      </w:r>
      <w:r w:rsidRPr="0017352A">
        <w:rPr>
          <w:rFonts w:ascii="Times New Roman" w:hAnsi="Times New Roman" w:cs="Times New Roman"/>
          <w:i/>
          <w:sz w:val="24"/>
          <w:szCs w:val="24"/>
        </w:rPr>
        <w:t>принцип личностно-социально-деятельностного подхода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</w:t>
      </w:r>
      <w:r w:rsidR="00DF048E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iCs/>
          <w:sz w:val="24"/>
          <w:szCs w:val="24"/>
        </w:rPr>
        <w:t>— </w:t>
      </w:r>
      <w:r w:rsidRPr="0017352A">
        <w:rPr>
          <w:rFonts w:ascii="Times New Roman" w:hAnsi="Times New Roman" w:cs="Times New Roman"/>
          <w:bCs/>
          <w:i/>
          <w:iCs/>
          <w:sz w:val="24"/>
          <w:szCs w:val="24"/>
        </w:rPr>
        <w:t>принцип объективности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Pr="00173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17352A">
        <w:rPr>
          <w:rFonts w:ascii="Times New Roman" w:hAnsi="Times New Roman" w:cs="Times New Roman"/>
          <w:iCs/>
          <w:sz w:val="24"/>
          <w:szCs w:val="24"/>
        </w:rPr>
        <w:t>все меры</w:t>
      </w:r>
      <w:r w:rsidRPr="001735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</w:t>
      </w:r>
      <w:r w:rsidRPr="0017352A">
        <w:rPr>
          <w:rFonts w:ascii="Times New Roman" w:hAnsi="Times New Roman" w:cs="Times New Roman"/>
          <w:i/>
          <w:sz w:val="24"/>
          <w:szCs w:val="24"/>
        </w:rPr>
        <w:t>п</w:t>
      </w:r>
      <w:r w:rsidRPr="0017352A">
        <w:rPr>
          <w:rFonts w:ascii="Times New Roman" w:hAnsi="Times New Roman" w:cs="Times New Roman"/>
          <w:bCs/>
          <w:i/>
          <w:sz w:val="24"/>
          <w:szCs w:val="24"/>
        </w:rPr>
        <w:t xml:space="preserve">ринцип детерминизма (причинной обусловленности) </w:t>
      </w:r>
      <w:r w:rsidRPr="0017352A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 принцип признания безусловного уважения прав </w:t>
      </w:r>
      <w:r w:rsidRPr="0017352A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17352A" w:rsidRPr="0017352A" w:rsidRDefault="00DF048E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17352A" w:rsidRPr="0017352A">
        <w:rPr>
          <w:rFonts w:ascii="Times New Roman" w:hAnsi="Times New Roman" w:cs="Times New Roman"/>
          <w:sz w:val="24"/>
          <w:szCs w:val="24"/>
        </w:rPr>
        <w:t xml:space="preserve"> должно соблюдать моральные и правовые нормы исследования, создавать условия для проведения мониторинга</w:t>
      </w:r>
      <w:r w:rsidR="0017352A"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A" w:rsidRPr="0017352A">
        <w:rPr>
          <w:rFonts w:ascii="Times New Roman" w:hAnsi="Times New Roman" w:cs="Times New Roman"/>
          <w:sz w:val="24"/>
          <w:szCs w:val="24"/>
        </w:rPr>
        <w:t>эффективности реализации Программы воспитания и социализации обучающихся.</w:t>
      </w:r>
    </w:p>
    <w:p w:rsidR="00DF048E" w:rsidRDefault="00DF048E" w:rsidP="00DF04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048E" w:rsidRDefault="00DF048E" w:rsidP="00DF04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7352A" w:rsidRPr="00DF048E" w:rsidRDefault="0017352A" w:rsidP="00DF04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F04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2.3.12. Методологический инструментарий мониторинга воспитания и социализации обучающихся</w:t>
      </w:r>
    </w:p>
    <w:p w:rsidR="0017352A" w:rsidRPr="0017352A" w:rsidRDefault="0017352A" w:rsidP="00DF048E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  <w:b/>
        </w:rPr>
      </w:pPr>
      <w:r w:rsidRPr="0017352A">
        <w:rPr>
          <w:rFonts w:ascii="Times New Roman" w:hAnsi="Times New Roman"/>
        </w:rPr>
        <w:lastRenderedPageBreak/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17352A" w:rsidRPr="0017352A" w:rsidRDefault="0017352A" w:rsidP="0017352A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17352A">
        <w:rPr>
          <w:rFonts w:ascii="Times New Roman" w:hAnsi="Times New Roman"/>
          <w:b/>
          <w:i/>
        </w:rPr>
        <w:t>Тестирование (метод тестов)</w:t>
      </w:r>
      <w:r w:rsidRPr="0017352A">
        <w:rPr>
          <w:rFonts w:ascii="Times New Roman" w:hAnsi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17352A" w:rsidRPr="0017352A" w:rsidRDefault="0017352A" w:rsidP="00DF048E">
      <w:pPr>
        <w:pStyle w:val="-12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</w:rPr>
      </w:pPr>
      <w:r w:rsidRPr="0017352A">
        <w:rPr>
          <w:rFonts w:ascii="Times New Roman" w:hAnsi="Times New Roman"/>
          <w:b/>
          <w:bCs/>
          <w:i/>
        </w:rPr>
        <w:t>Опрос</w:t>
      </w:r>
      <w:r w:rsidRPr="0017352A">
        <w:rPr>
          <w:rFonts w:ascii="Times New Roman" w:hAnsi="Times New Roman"/>
          <w:bCs/>
          <w:i/>
        </w:rPr>
        <w:t xml:space="preserve"> </w:t>
      </w:r>
      <w:r w:rsidRPr="0017352A">
        <w:rPr>
          <w:rFonts w:ascii="Times New Roman" w:hAnsi="Times New Roman"/>
          <w:bCs/>
        </w:rPr>
        <w:t>— получение информации, заключённой в словесных сообщениях обучающихся. Для оценки</w:t>
      </w:r>
      <w:r w:rsidRPr="0017352A">
        <w:rPr>
          <w:rFonts w:ascii="Times New Roman" w:hAnsi="Times New Roman"/>
        </w:rPr>
        <w:t xml:space="preserve"> эффективности деятельности </w:t>
      </w:r>
      <w:r w:rsidR="00DF048E">
        <w:rPr>
          <w:rFonts w:ascii="Times New Roman" w:hAnsi="Times New Roman"/>
        </w:rPr>
        <w:t>МБОУ города Магадана «Гимназия №13»</w:t>
      </w:r>
      <w:r w:rsidRPr="0017352A">
        <w:rPr>
          <w:rFonts w:ascii="Times New Roman" w:hAnsi="Times New Roman"/>
        </w:rPr>
        <w:t xml:space="preserve"> по воспитанию и социализации обучающихся используются </w:t>
      </w:r>
      <w:r w:rsidRPr="0017352A">
        <w:rPr>
          <w:rFonts w:ascii="Times New Roman" w:hAnsi="Times New Roman"/>
          <w:bCs/>
        </w:rPr>
        <w:t>следующие виды опроса:</w:t>
      </w:r>
    </w:p>
    <w:p w:rsidR="0017352A" w:rsidRPr="0017352A" w:rsidRDefault="0017352A" w:rsidP="0017352A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17352A">
        <w:rPr>
          <w:rFonts w:ascii="Times New Roman" w:hAnsi="Times New Roman"/>
        </w:rPr>
        <w:t>•</w:t>
      </w:r>
      <w:r w:rsidRPr="0017352A">
        <w:rPr>
          <w:rFonts w:ascii="Times New Roman" w:hAnsi="Times New Roman"/>
          <w:bCs/>
        </w:rPr>
        <w:t> </w:t>
      </w:r>
      <w:r w:rsidRPr="0017352A">
        <w:rPr>
          <w:rFonts w:ascii="Times New Roman" w:hAnsi="Times New Roman"/>
          <w:bCs/>
          <w:i/>
        </w:rPr>
        <w:t>анкетирование</w:t>
      </w:r>
      <w:r w:rsidRPr="0017352A">
        <w:rPr>
          <w:rFonts w:ascii="Times New Roman" w:hAnsi="Times New Roman"/>
          <w:bCs/>
        </w:rPr>
        <w:t xml:space="preserve"> — </w:t>
      </w:r>
      <w:r w:rsidRPr="0017352A">
        <w:rPr>
          <w:rFonts w:ascii="Times New Roman" w:hAnsi="Times New Roman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17352A" w:rsidRPr="0017352A" w:rsidRDefault="0017352A" w:rsidP="0017352A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17352A">
        <w:rPr>
          <w:rFonts w:ascii="Times New Roman" w:hAnsi="Times New Roman"/>
        </w:rPr>
        <w:t>•</w:t>
      </w:r>
      <w:r w:rsidRPr="0017352A">
        <w:rPr>
          <w:rFonts w:ascii="Times New Roman" w:hAnsi="Times New Roman"/>
          <w:bCs/>
        </w:rPr>
        <w:t> </w:t>
      </w:r>
      <w:r w:rsidRPr="0017352A">
        <w:rPr>
          <w:rFonts w:ascii="Times New Roman" w:hAnsi="Times New Roman"/>
          <w:bCs/>
          <w:i/>
        </w:rPr>
        <w:t>интервью —</w:t>
      </w:r>
      <w:r w:rsidRPr="0017352A">
        <w:rPr>
          <w:rStyle w:val="apple-style-span"/>
          <w:rFonts w:ascii="Times New Roman" w:eastAsia="Times New Roman" w:hAnsi="Times New Roman"/>
        </w:rPr>
        <w:t xml:space="preserve"> </w:t>
      </w:r>
      <w:r w:rsidRPr="0017352A">
        <w:rPr>
          <w:rFonts w:ascii="Times New Roman" w:eastAsia="Times New Roman" w:hAnsi="Times New Roman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17352A" w:rsidRPr="0017352A" w:rsidRDefault="0017352A" w:rsidP="0017352A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17352A">
        <w:rPr>
          <w:rFonts w:ascii="Times New Roman" w:hAnsi="Times New Roman"/>
        </w:rPr>
        <w:t>•</w:t>
      </w:r>
      <w:r w:rsidRPr="0017352A">
        <w:rPr>
          <w:rFonts w:ascii="Times New Roman" w:hAnsi="Times New Roman"/>
          <w:bCs/>
        </w:rPr>
        <w:t> </w:t>
      </w:r>
      <w:r w:rsidRPr="0017352A">
        <w:rPr>
          <w:rFonts w:ascii="Times New Roman" w:hAnsi="Times New Roman"/>
          <w:bCs/>
          <w:i/>
        </w:rPr>
        <w:t>беседа —</w:t>
      </w:r>
      <w:r w:rsidRPr="0017352A">
        <w:rPr>
          <w:rFonts w:ascii="Times New Roman" w:hAnsi="Times New Roman"/>
        </w:rPr>
        <w:t xml:space="preserve"> специфический метод исследования, </w:t>
      </w:r>
      <w:r w:rsidRPr="0017352A">
        <w:rPr>
          <w:rFonts w:ascii="Times New Roman" w:eastAsia="Times New Roman" w:hAnsi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17352A" w:rsidRPr="0017352A" w:rsidRDefault="0017352A" w:rsidP="00DF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наблюдение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</w:t>
      </w:r>
      <w:r w:rsidRPr="0017352A">
        <w:rPr>
          <w:rFonts w:ascii="Times New Roman" w:hAnsi="Times New Roman" w:cs="Times New Roman"/>
          <w:bCs/>
          <w:sz w:val="24"/>
          <w:szCs w:val="24"/>
        </w:rPr>
        <w:t> </w:t>
      </w:r>
      <w:r w:rsidRPr="0017352A">
        <w:rPr>
          <w:rFonts w:ascii="Times New Roman" w:hAnsi="Times New Roman" w:cs="Times New Roman"/>
          <w:i/>
          <w:sz w:val="24"/>
          <w:szCs w:val="24"/>
        </w:rPr>
        <w:t>включённое наблюдение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•</w:t>
      </w:r>
      <w:r w:rsidRPr="0017352A">
        <w:rPr>
          <w:rFonts w:ascii="Times New Roman" w:hAnsi="Times New Roman" w:cs="Times New Roman"/>
          <w:bCs/>
          <w:sz w:val="24"/>
          <w:szCs w:val="24"/>
        </w:rPr>
        <w:t> </w:t>
      </w:r>
      <w:r w:rsidRPr="0017352A">
        <w:rPr>
          <w:rFonts w:ascii="Times New Roman" w:hAnsi="Times New Roman" w:cs="Times New Roman"/>
          <w:i/>
          <w:sz w:val="24"/>
          <w:szCs w:val="24"/>
        </w:rPr>
        <w:t>узкоспециальное наблюдение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17352A" w:rsidRPr="0017352A" w:rsidRDefault="0017352A" w:rsidP="00DF04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Особо следует выделить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исследования, направленных на оценку эффективности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по воспитанию и социализации обучающихся.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Основной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17352A">
        <w:rPr>
          <w:rFonts w:ascii="Times New Roman" w:hAnsi="Times New Roman" w:cs="Times New Roman"/>
          <w:sz w:val="24"/>
          <w:szCs w:val="24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17352A" w:rsidRPr="0017352A" w:rsidRDefault="0017352A" w:rsidP="00DF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b/>
          <w:i/>
          <w:sz w:val="24"/>
          <w:szCs w:val="24"/>
        </w:rPr>
        <w:t>Этап 1.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Контрольный этап исследования (диагностический срез) </w:t>
      </w:r>
      <w:r w:rsidRPr="0017352A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до реализации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DF048E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Программы воспитания и социализации обучающихся.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b/>
          <w:i/>
          <w:sz w:val="24"/>
          <w:szCs w:val="24"/>
        </w:rPr>
        <w:t>Этап 2.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Формирующий этап исследования </w:t>
      </w:r>
      <w:r w:rsidRPr="0017352A">
        <w:rPr>
          <w:rFonts w:ascii="Times New Roman" w:hAnsi="Times New Roman" w:cs="Times New Roman"/>
          <w:sz w:val="24"/>
          <w:szCs w:val="24"/>
        </w:rPr>
        <w:t xml:space="preserve">предполагает реализацию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DF048E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основных направлений Программы воспитания и социализации обучающихся.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i/>
          <w:sz w:val="24"/>
          <w:szCs w:val="24"/>
        </w:rPr>
        <w:t>Этап 3.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Интерпретационный этап исследования </w:t>
      </w:r>
      <w:r w:rsidRPr="0017352A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после реализации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DF048E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Программы воспитания и социализации обучающихся. Заключительный этап предполагает </w:t>
      </w:r>
      <w:r w:rsidRPr="0017352A">
        <w:rPr>
          <w:rFonts w:ascii="Times New Roman" w:hAnsi="Times New Roman" w:cs="Times New Roman"/>
          <w:b/>
          <w:sz w:val="24"/>
          <w:szCs w:val="24"/>
        </w:rPr>
        <w:t>исследование динамики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обучающихся.</w:t>
      </w:r>
    </w:p>
    <w:p w:rsidR="00DF048E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Для изучения динамики процесса воспитания и социализации обучающихся и эффективности реализуемой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DF048E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17352A" w:rsidRPr="0017352A" w:rsidRDefault="0017352A" w:rsidP="00DF048E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17352A">
        <w:rPr>
          <w:rStyle w:val="dash041e005f0431005f044b005f0447005f043d005f044b005f0439005f005fchar1char1"/>
          <w:b/>
        </w:rPr>
        <w:t>Критериями</w:t>
      </w:r>
      <w:r w:rsidRPr="0017352A">
        <w:rPr>
          <w:rStyle w:val="dash041e005f0431005f044b005f0447005f043d005f044b005f0439005f005fchar1char1"/>
        </w:rPr>
        <w:t xml:space="preserve"> </w:t>
      </w:r>
      <w:r w:rsidRPr="0017352A">
        <w:rPr>
          <w:rStyle w:val="dash041e005f0431005f044b005f0447005f043d005f044b005f0439005f005fchar1char1"/>
          <w:b/>
        </w:rPr>
        <w:t>эффективности</w:t>
      </w:r>
      <w:r w:rsidRPr="0017352A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DF048E">
        <w:rPr>
          <w:rFonts w:ascii="Times New Roman" w:hAnsi="Times New Roman" w:cs="Times New Roman"/>
          <w:b/>
        </w:rPr>
        <w:t>динамика</w:t>
      </w:r>
      <w:r w:rsidRPr="0017352A">
        <w:t xml:space="preserve"> </w:t>
      </w:r>
      <w:r w:rsidRPr="0017352A">
        <w:rPr>
          <w:rStyle w:val="dash041e005f0431005f044b005f0447005f043d005f044b005f0439005f005fchar1char1"/>
        </w:rPr>
        <w:t>основных показателей воспитания и социализации обучающихся: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2. Динамика (характер изменения) социальной, психолого-педагогической и нравственной атмосферы в </w:t>
      </w:r>
      <w:r w:rsidR="00DF048E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процесс.</w:t>
      </w:r>
    </w:p>
    <w:p w:rsidR="0017352A" w:rsidRPr="0017352A" w:rsidRDefault="00DF048E" w:rsidP="00DF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352A" w:rsidRPr="0017352A">
        <w:rPr>
          <w:rFonts w:ascii="Times New Roman" w:hAnsi="Times New Roman" w:cs="Times New Roman"/>
          <w:sz w:val="24"/>
          <w:szCs w:val="24"/>
        </w:rPr>
        <w:t>ритерии, по которым изучается динамика процесса воспитания и социализации обучающихся.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7352A">
        <w:rPr>
          <w:rFonts w:ascii="Times New Roman" w:hAnsi="Times New Roman" w:cs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17352A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показателей </w:t>
      </w:r>
      <w:r w:rsidRPr="0017352A">
        <w:rPr>
          <w:rStyle w:val="dash041e005f0431005f044b005f0447005f043d005f044b005f0439005f005fchar1char1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2.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 Инертность положительной динамики </w:t>
      </w:r>
      <w:r w:rsidRPr="0017352A">
        <w:rPr>
          <w:rFonts w:ascii="Times New Roman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17352A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17352A" w:rsidRPr="0017352A" w:rsidRDefault="0017352A" w:rsidP="00DF048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3.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17352A">
        <w:rPr>
          <w:rStyle w:val="dash041e005f0431005f044b005f0447005f043d005f044b005f0439005f005fchar1char1"/>
        </w:rPr>
        <w:t xml:space="preserve">на интерпретационном и контрольным этапах исследования. </w:t>
      </w:r>
      <w:r w:rsidRPr="0017352A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DF048E" w:rsidRPr="009379A7" w:rsidRDefault="0017352A" w:rsidP="009379A7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eastAsia="Calibri" w:hAnsi="Times New Roman"/>
          <w:lang w:eastAsia="ru-RU"/>
        </w:rPr>
      </w:pPr>
      <w:r w:rsidRPr="0017352A">
        <w:rPr>
          <w:rFonts w:ascii="Times New Roman" w:eastAsia="Calibri" w:hAnsi="Times New Roman"/>
          <w:lang w:eastAsia="ru-RU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  <w:r w:rsidRPr="00DF048E">
        <w:rPr>
          <w:rStyle w:val="Zag11"/>
          <w:rFonts w:eastAsia="@Arial Unicode MS"/>
          <w:color w:val="FF0000"/>
          <w:u w:val="single"/>
        </w:rPr>
        <w:t>2.4. </w:t>
      </w:r>
      <w:r w:rsidRPr="00DF048E">
        <w:rPr>
          <w:color w:val="FF0000"/>
          <w:u w:val="single"/>
        </w:rPr>
        <w:t>Программа коррекционной работы</w:t>
      </w:r>
      <w:r w:rsidR="00DF048E" w:rsidRPr="00DF048E">
        <w:rPr>
          <w:b/>
          <w:color w:val="FF0000"/>
          <w:u w:val="single"/>
        </w:rPr>
        <w:t>.</w:t>
      </w:r>
    </w:p>
    <w:p w:rsidR="0017352A" w:rsidRPr="009379A7" w:rsidRDefault="0017352A" w:rsidP="00DF048E">
      <w:pPr>
        <w:pStyle w:val="Zag1"/>
        <w:spacing w:after="0" w:line="360" w:lineRule="auto"/>
        <w:jc w:val="left"/>
        <w:rPr>
          <w:rFonts w:eastAsia="@Arial Unicode MS"/>
          <w:color w:val="FF0000"/>
          <w:sz w:val="20"/>
          <w:szCs w:val="20"/>
          <w:u w:val="single"/>
          <w:lang w:val="ru-RU"/>
        </w:rPr>
      </w:pPr>
      <w:r w:rsidRPr="009379A7">
        <w:rPr>
          <w:b w:val="0"/>
          <w:sz w:val="20"/>
          <w:szCs w:val="20"/>
          <w:lang w:val="ru-RU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</w:t>
      </w:r>
      <w:r w:rsidRPr="009379A7">
        <w:rPr>
          <w:rStyle w:val="a3"/>
          <w:b w:val="0"/>
          <w:sz w:val="20"/>
          <w:szCs w:val="20"/>
          <w:vertAlign w:val="superscript"/>
        </w:rPr>
        <w:footnoteReference w:id="2"/>
      </w:r>
      <w:r w:rsidRPr="009379A7">
        <w:rPr>
          <w:b w:val="0"/>
          <w:sz w:val="20"/>
          <w:szCs w:val="20"/>
          <w:lang w:val="ru-RU"/>
        </w:rPr>
        <w:t xml:space="preserve"> в освоении основной</w:t>
      </w:r>
      <w:r w:rsidRPr="009379A7">
        <w:rPr>
          <w:sz w:val="20"/>
          <w:szCs w:val="20"/>
          <w:lang w:val="ru-RU"/>
        </w:rPr>
        <w:t xml:space="preserve"> </w:t>
      </w:r>
      <w:r w:rsidRPr="009379A7">
        <w:rPr>
          <w:b w:val="0"/>
          <w:sz w:val="20"/>
          <w:szCs w:val="20"/>
          <w:lang w:val="ru-RU"/>
        </w:rPr>
        <w:t xml:space="preserve">образовательной </w:t>
      </w:r>
      <w:r w:rsidRPr="009379A7">
        <w:rPr>
          <w:sz w:val="20"/>
          <w:szCs w:val="20"/>
          <w:lang w:val="ru-RU"/>
        </w:rPr>
        <w:t>программы основного общего образования.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— создание в </w:t>
      </w:r>
      <w:r w:rsidR="009379A7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9379A7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 xml:space="preserve">— дальнейшую социальную адаптацию и интеграцию детей с особыми образовательными потребностями в </w:t>
      </w:r>
      <w:r w:rsidR="009379A7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коррекционной работы может осуществляться </w:t>
      </w:r>
      <w:r w:rsidR="009379A7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9379A7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как самостоятельно, так и совместно с иными учреждениями посредством организации сетевого взаимодействия.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</w:t>
      </w:r>
      <w:r w:rsidRPr="0017352A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9379A7" w:rsidRDefault="0017352A" w:rsidP="009379A7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A7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379A7">
        <w:rPr>
          <w:rFonts w:ascii="Times New Roman" w:hAnsi="Times New Roman" w:cs="Times New Roman"/>
          <w:i/>
          <w:sz w:val="24"/>
          <w:szCs w:val="24"/>
        </w:rPr>
        <w:t>— оказание комплексной психолого-социально-педагогической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помощи и поддержки обучающимся с ограниченными возможностями здоровья и их родителям (законным представителям);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17352A" w:rsidRPr="0017352A" w:rsidRDefault="0017352A" w:rsidP="009379A7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17352A">
        <w:rPr>
          <w:rFonts w:ascii="Times New Roman" w:hAnsi="Times New Roman" w:cs="Times New Roman"/>
          <w:sz w:val="24"/>
          <w:szCs w:val="24"/>
        </w:rPr>
        <w:t>: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— 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— 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17352A">
        <w:rPr>
          <w:rFonts w:ascii="Times New Roman" w:hAnsi="Times New Roman" w:cs="Times New Roman"/>
          <w:bCs/>
          <w:sz w:val="24"/>
          <w:szCs w:val="24"/>
        </w:rPr>
        <w:t>дополнительных образовательных коррекционных услуг</w:t>
      </w:r>
      <w:r w:rsidRPr="0017352A">
        <w:rPr>
          <w:rFonts w:ascii="Times New Roman" w:hAnsi="Times New Roman" w:cs="Times New Roman"/>
          <w:sz w:val="24"/>
          <w:szCs w:val="24"/>
        </w:rPr>
        <w:t>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формирование зрелых личностных установок, способствующих оптимальной адаптации в условиях реальной жизненной ситуации;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17352A" w:rsidRPr="0017352A" w:rsidRDefault="0017352A" w:rsidP="009379A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</w:t>
      </w:r>
      <w:r w:rsidRPr="0017352A">
        <w:rPr>
          <w:rFonts w:ascii="Times New Roman" w:hAnsi="Times New Roman" w:cs="Times New Roman"/>
          <w:i/>
          <w:sz w:val="24"/>
          <w:szCs w:val="24"/>
        </w:rPr>
        <w:t>Преемственность.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</w:t>
      </w:r>
      <w:r w:rsidR="009379A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обучающихся, программой социальной деятельности обучающихся.</w:t>
      </w:r>
    </w:p>
    <w:p w:rsidR="0017352A" w:rsidRPr="0017352A" w:rsidRDefault="0017352A" w:rsidP="009379A7">
      <w:pPr>
        <w:tabs>
          <w:tab w:val="left" w:pos="90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</w:t>
      </w:r>
      <w:r w:rsidRPr="0017352A">
        <w:rPr>
          <w:rFonts w:ascii="Times New Roman" w:hAnsi="Times New Roman" w:cs="Times New Roman"/>
          <w:i/>
          <w:sz w:val="24"/>
          <w:szCs w:val="24"/>
        </w:rPr>
        <w:t>Соблюдение интересов ребёнка.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17352A" w:rsidRPr="0017352A" w:rsidRDefault="0017352A" w:rsidP="009379A7">
      <w:pPr>
        <w:tabs>
          <w:tab w:val="left" w:pos="90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Pr="0017352A">
        <w:rPr>
          <w:rFonts w:ascii="Times New Roman" w:hAnsi="Times New Roman" w:cs="Times New Roman"/>
          <w:i/>
          <w:sz w:val="24"/>
          <w:szCs w:val="24"/>
        </w:rPr>
        <w:t>Системность.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17352A" w:rsidRPr="0017352A" w:rsidRDefault="0017352A" w:rsidP="009379A7">
      <w:pPr>
        <w:tabs>
          <w:tab w:val="left" w:pos="90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</w:t>
      </w:r>
      <w:r w:rsidRPr="0017352A">
        <w:rPr>
          <w:rFonts w:ascii="Times New Roman" w:hAnsi="Times New Roman" w:cs="Times New Roman"/>
          <w:i/>
          <w:sz w:val="24"/>
          <w:szCs w:val="24"/>
        </w:rPr>
        <w:t>Непрерывность.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17352A" w:rsidRPr="0017352A" w:rsidRDefault="0017352A" w:rsidP="0017352A">
      <w:pPr>
        <w:pStyle w:val="af5"/>
        <w:tabs>
          <w:tab w:val="num" w:pos="900"/>
        </w:tabs>
        <w:spacing w:after="0" w:line="360" w:lineRule="auto"/>
        <w:ind w:firstLine="454"/>
        <w:jc w:val="both"/>
      </w:pPr>
      <w:r w:rsidRPr="0017352A">
        <w:t>— </w:t>
      </w:r>
      <w:r w:rsidRPr="0017352A">
        <w:rPr>
          <w:i/>
        </w:rPr>
        <w:t>Вариативность.</w:t>
      </w:r>
      <w:r w:rsidRPr="0017352A"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</w:pPr>
      <w:r w:rsidRPr="0017352A">
        <w:t>— </w:t>
      </w:r>
      <w:r w:rsidRPr="0017352A">
        <w:rPr>
          <w:i/>
        </w:rPr>
        <w:t>Рекомендательный характер оказания помощи</w:t>
      </w:r>
      <w:r w:rsidRPr="0017352A"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="009379A7">
        <w:rPr>
          <w:rFonts w:ascii="Times New Roman" w:hAnsi="Times New Roman" w:cs="Times New Roman"/>
          <w:b/>
          <w:sz w:val="24"/>
          <w:szCs w:val="24"/>
        </w:rPr>
        <w:t>.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  <w:rPr>
          <w:i/>
        </w:rPr>
      </w:pPr>
      <w:r w:rsidRPr="0017352A">
        <w:rPr>
          <w:i/>
        </w:rPr>
        <w:t>Диагностическая работа включает: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lastRenderedPageBreak/>
        <w:t>— изучение развития эмоционально-волевой, познавательной, речевой сфер и личностных особенностей обучающихся;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изучение социальной ситуации развития и условий семейного воспитания ребёнка;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изучение адаптивных возможностей и уровня социализации ребёнка с ограниченными возможностями здоровья;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  <w:rPr>
          <w:i/>
        </w:rPr>
      </w:pPr>
      <w:r w:rsidRPr="0017352A">
        <w:rPr>
          <w:i/>
        </w:rPr>
        <w:t>Коррекционно-развивающая работа включает: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 xml:space="preserve">— реализацию комплексного индивидуально ориентированного социально-психолого-педагогического и медицинского сопровождения в условиях </w:t>
      </w:r>
      <w:r w:rsidR="009379A7">
        <w:t>МБОУ города Магадана « Гимназия №13»</w:t>
      </w:r>
      <w:r w:rsidR="009379A7" w:rsidRPr="0017352A">
        <w:t xml:space="preserve"> </w:t>
      </w:r>
      <w:r w:rsidRPr="0017352A">
        <w:t>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коррекцию и развитие высших психических функций, эмоционально-волевой, познавательной и речевой сфер;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развитие универсальных учебных действий в соответствии с требованиями основного общего образования;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формирование способов регуляции поведения и эмоциональных состояний;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развитие форм и навыков личностного общения в группе сверстников, коммуникативной компетенции;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развитие компетенций, необходимых для продолжения образования и профессионального самоопределения;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социальную защиту ребёнка в случаях неблагоприятных условий жизни при психотравмирующих обстоятельствах.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  <w:rPr>
          <w:i/>
        </w:rPr>
      </w:pPr>
      <w:r w:rsidRPr="0017352A">
        <w:rPr>
          <w:i/>
        </w:rPr>
        <w:lastRenderedPageBreak/>
        <w:t>Консультативная работа включает: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  <w:rPr>
          <w:i/>
        </w:rPr>
      </w:pPr>
      <w:r w:rsidRPr="0017352A">
        <w:t>— 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  <w:rPr>
          <w:i/>
        </w:rPr>
      </w:pPr>
      <w:r w:rsidRPr="0017352A">
        <w:rPr>
          <w:i/>
        </w:rPr>
        <w:t>Информационно-просветительская работа предусматривает: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17352A" w:rsidRPr="0017352A" w:rsidRDefault="0017352A" w:rsidP="009379A7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i/>
          <w:sz w:val="24"/>
          <w:szCs w:val="24"/>
        </w:rPr>
        <w:t>Организация сетевого взаимодействия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здоровья. Сетевая форма реализации программы коррекционной работы предполагает использование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ресурсов нескольких образовательных организаций (общеобразовательная школа, государственные образовательные учреждения для детей, нуждающихся в психолого-педагогической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 спорта и иных организаций.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Сетевое взаимодействие осуществляется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образования.</w:t>
      </w:r>
    </w:p>
    <w:p w:rsidR="0017352A" w:rsidRPr="0017352A" w:rsidRDefault="0017352A" w:rsidP="009379A7">
      <w:pPr>
        <w:tabs>
          <w:tab w:val="left" w:pos="130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Сетевая форма реализации программы осуществляется по соглашению образовательных организаций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обучающиеся с ограниченными возможностями здоровья, их родители (законные представители). Образовательные 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rPr>
          <w:i/>
        </w:rPr>
        <w:t xml:space="preserve">Взаимодействие специалистов общеобразовательного учреждения </w:t>
      </w:r>
      <w:r w:rsidRPr="0017352A">
        <w:t>обеспечивает</w:t>
      </w:r>
      <w:r w:rsidRPr="0017352A">
        <w:rPr>
          <w:i/>
        </w:rPr>
        <w:t xml:space="preserve"> </w:t>
      </w:r>
      <w:r w:rsidRPr="0017352A">
        <w:t>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17352A" w:rsidRPr="0017352A" w:rsidRDefault="0017352A" w:rsidP="009379A7">
      <w:pPr>
        <w:tabs>
          <w:tab w:val="left" w:pos="85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17352A" w:rsidRPr="0017352A" w:rsidRDefault="0017352A" w:rsidP="009379A7">
      <w:pPr>
        <w:tabs>
          <w:tab w:val="left" w:pos="851"/>
        </w:tabs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многоаспектный анализ личностного и познавательного развития обучающегося;</w:t>
      </w:r>
    </w:p>
    <w:p w:rsidR="0017352A" w:rsidRPr="0017352A" w:rsidRDefault="0017352A" w:rsidP="009379A7">
      <w:pPr>
        <w:tabs>
          <w:tab w:val="left" w:pos="851"/>
        </w:tabs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17352A" w:rsidRPr="0017352A" w:rsidRDefault="0017352A" w:rsidP="009379A7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Наиболее распространённые и действенные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 xml:space="preserve">адаптацией, обучением, воспитанием, развитием, социализацией детей с ограниченными возможностями здоровья. </w:t>
      </w:r>
    </w:p>
    <w:p w:rsidR="0017352A" w:rsidRPr="009379A7" w:rsidRDefault="0017352A" w:rsidP="009379A7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9A7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реализации программы</w:t>
      </w:r>
      <w:r w:rsidR="009379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i/>
          <w:sz w:val="24"/>
          <w:szCs w:val="24"/>
        </w:rPr>
        <w:t>Организационные условия</w:t>
      </w:r>
    </w:p>
    <w:p w:rsidR="0017352A" w:rsidRPr="0017352A" w:rsidRDefault="0017352A" w:rsidP="009379A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</w:t>
      </w:r>
      <w:r w:rsidR="009379A7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  <w:rPr>
          <w:i/>
        </w:rPr>
      </w:pPr>
      <w:r w:rsidRPr="0017352A">
        <w:rPr>
          <w:i/>
        </w:rPr>
        <w:t>Психолого-педагогическое обеспечение включает: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дифференцированные условия (оптимальный режим учебных нагрузок);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— 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17352A" w:rsidRPr="0017352A" w:rsidRDefault="0017352A" w:rsidP="0017352A">
      <w:pPr>
        <w:pStyle w:val="af5"/>
        <w:widowControl w:val="0"/>
        <w:suppressAutoHyphens/>
        <w:spacing w:after="0" w:line="360" w:lineRule="auto"/>
        <w:ind w:firstLine="454"/>
        <w:jc w:val="both"/>
      </w:pPr>
      <w:r w:rsidRPr="0017352A">
        <w:t xml:space="preserve">—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</w:t>
      </w:r>
      <w:r w:rsidRPr="0017352A">
        <w:lastRenderedPageBreak/>
        <w:t>мероприятиях;</w:t>
      </w:r>
    </w:p>
    <w:p w:rsidR="0017352A" w:rsidRPr="0017352A" w:rsidRDefault="0017352A" w:rsidP="0017352A">
      <w:pPr>
        <w:pStyle w:val="af5"/>
        <w:widowControl w:val="0"/>
        <w:suppressAutoHyphens/>
        <w:spacing w:after="0" w:line="360" w:lineRule="auto"/>
        <w:ind w:firstLine="454"/>
        <w:jc w:val="both"/>
      </w:pPr>
      <w:r w:rsidRPr="0017352A">
        <w:t>— развитие системы обучения и воспитания детей, имеющих сложные нарушения психического и (или) физического развития</w:t>
      </w:r>
      <w:r w:rsidRPr="0017352A">
        <w:rPr>
          <w:rStyle w:val="a3"/>
          <w:vertAlign w:val="superscript"/>
        </w:rPr>
        <w:footnoteReference w:id="4"/>
      </w:r>
      <w:r w:rsidRPr="0017352A">
        <w:t>.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  <w:rPr>
          <w:i/>
        </w:rPr>
      </w:pPr>
      <w:r w:rsidRPr="0017352A">
        <w:rPr>
          <w:i/>
        </w:rPr>
        <w:t>Программно-методическое обеспечение</w:t>
      </w:r>
    </w:p>
    <w:p w:rsidR="0017352A" w:rsidRPr="0017352A" w:rsidRDefault="0017352A" w:rsidP="0017352A">
      <w:pPr>
        <w:pStyle w:val="BodyText21"/>
        <w:spacing w:line="360" w:lineRule="auto"/>
        <w:ind w:firstLine="454"/>
      </w:pPr>
      <w:r w:rsidRPr="0017352A"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17352A" w:rsidRPr="0017352A" w:rsidRDefault="0017352A" w:rsidP="0017352A">
      <w:pPr>
        <w:pStyle w:val="BodyText21"/>
        <w:spacing w:line="360" w:lineRule="auto"/>
        <w:ind w:firstLine="454"/>
        <w:rPr>
          <w:i/>
        </w:rPr>
      </w:pPr>
      <w:r w:rsidRPr="0017352A"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  <w:rPr>
          <w:i/>
        </w:rPr>
      </w:pPr>
      <w:r w:rsidRPr="0017352A">
        <w:rPr>
          <w:i/>
        </w:rPr>
        <w:t>Кадровое обеспечение</w:t>
      </w:r>
    </w:p>
    <w:p w:rsidR="0017352A" w:rsidRPr="0017352A" w:rsidRDefault="0017352A" w:rsidP="006444A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17352A" w:rsidRPr="0017352A" w:rsidRDefault="0017352A" w:rsidP="006444A2">
      <w:pPr>
        <w:pStyle w:val="af5"/>
        <w:spacing w:after="0" w:line="360" w:lineRule="auto"/>
        <w:ind w:firstLine="454"/>
        <w:jc w:val="both"/>
      </w:pPr>
      <w:r w:rsidRPr="0017352A">
        <w:t xml:space="preserve"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</w:t>
      </w:r>
      <w:r w:rsidR="006444A2">
        <w:t>можно</w:t>
      </w:r>
      <w:r w:rsidRPr="0017352A">
        <w:t xml:space="preserve"> вводить в штатное расписание </w:t>
      </w:r>
      <w:r w:rsidR="006444A2">
        <w:t>МБОУ города Магадана « Гимназия №13»</w:t>
      </w:r>
      <w:r w:rsidR="006444A2" w:rsidRPr="0017352A">
        <w:t xml:space="preserve"> </w:t>
      </w:r>
      <w:r w:rsidRPr="0017352A">
        <w:t>ставки педагогических (учителя-дефектологи, учителя-логопеды, педагоги-психологи, социальные педагоги и др.) и медицинских работников.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</w:t>
      </w:r>
    </w:p>
    <w:p w:rsidR="0017352A" w:rsidRPr="0017352A" w:rsidRDefault="0017352A" w:rsidP="0017352A">
      <w:pPr>
        <w:pStyle w:val="af5"/>
        <w:tabs>
          <w:tab w:val="left" w:pos="707"/>
        </w:tabs>
        <w:spacing w:after="0" w:line="360" w:lineRule="auto"/>
        <w:ind w:firstLine="454"/>
        <w:jc w:val="both"/>
      </w:pPr>
      <w:r w:rsidRPr="0017352A"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</w:t>
      </w:r>
      <w:r w:rsidR="006444A2">
        <w:t>МБОУ города Магадана « Гимназия №13»</w:t>
      </w:r>
      <w:r w:rsidRPr="0017352A">
        <w:t xml:space="preserve">, занимающихся решением вопросов образования детей с </w:t>
      </w:r>
      <w:r w:rsidRPr="0017352A">
        <w:lastRenderedPageBreak/>
        <w:t xml:space="preserve">ограниченными возможностями здоровья. Педагогические работники </w:t>
      </w:r>
      <w:r w:rsidR="006444A2">
        <w:t>МБОУ города Магадана « Гимназия №13»</w:t>
      </w:r>
      <w:r w:rsidR="006444A2" w:rsidRPr="0017352A">
        <w:t xml:space="preserve"> </w:t>
      </w:r>
      <w:r w:rsidRPr="0017352A">
        <w:t>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17352A" w:rsidRPr="0017352A" w:rsidRDefault="0017352A" w:rsidP="006444A2">
      <w:pPr>
        <w:pStyle w:val="af5"/>
        <w:tabs>
          <w:tab w:val="left" w:pos="707"/>
        </w:tabs>
        <w:spacing w:after="0" w:line="360" w:lineRule="auto"/>
        <w:jc w:val="both"/>
        <w:rPr>
          <w:i/>
        </w:rPr>
      </w:pPr>
      <w:r w:rsidRPr="0017352A">
        <w:rPr>
          <w:i/>
        </w:rPr>
        <w:t>Материально-техническое обеспечение</w:t>
      </w:r>
    </w:p>
    <w:p w:rsidR="0017352A" w:rsidRPr="0017352A" w:rsidRDefault="0017352A" w:rsidP="0017352A">
      <w:pPr>
        <w:pStyle w:val="af5"/>
        <w:tabs>
          <w:tab w:val="left" w:pos="707"/>
        </w:tabs>
        <w:spacing w:after="0" w:line="360" w:lineRule="auto"/>
        <w:ind w:firstLine="454"/>
        <w:jc w:val="both"/>
      </w:pPr>
      <w:r w:rsidRPr="0017352A"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</w:t>
      </w:r>
      <w:r w:rsidR="006444A2">
        <w:t>МБОУ города Магадана « Гимназия №13»</w:t>
      </w:r>
      <w:r w:rsidR="006444A2" w:rsidRPr="0017352A">
        <w:t xml:space="preserve"> </w:t>
      </w:r>
      <w:r w:rsidRPr="0017352A">
        <w:t xml:space="preserve">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</w:t>
      </w:r>
      <w:r w:rsidR="006444A2">
        <w:t>МБОУ города Магадана « Гимназия №13»</w:t>
      </w:r>
      <w:r w:rsidR="006444A2" w:rsidRPr="0017352A">
        <w:t xml:space="preserve"> </w:t>
      </w:r>
      <w:r w:rsidRPr="0017352A">
        <w:t>и организацию их пребывания и обучения в учреждении.</w:t>
      </w:r>
    </w:p>
    <w:p w:rsidR="0017352A" w:rsidRPr="0017352A" w:rsidRDefault="0017352A" w:rsidP="0017352A">
      <w:pPr>
        <w:pStyle w:val="af5"/>
        <w:tabs>
          <w:tab w:val="left" w:pos="707"/>
        </w:tabs>
        <w:spacing w:after="0" w:line="360" w:lineRule="auto"/>
        <w:ind w:firstLine="454"/>
        <w:jc w:val="both"/>
        <w:rPr>
          <w:i/>
        </w:rPr>
      </w:pPr>
      <w:r w:rsidRPr="0017352A">
        <w:rPr>
          <w:i/>
        </w:rPr>
        <w:t>Информационное обеспечение</w:t>
      </w:r>
    </w:p>
    <w:p w:rsidR="0017352A" w:rsidRPr="0017352A" w:rsidRDefault="0017352A" w:rsidP="0017352A">
      <w:pPr>
        <w:pStyle w:val="af5"/>
        <w:tabs>
          <w:tab w:val="left" w:pos="707"/>
        </w:tabs>
        <w:spacing w:after="0" w:line="360" w:lineRule="auto"/>
        <w:ind w:firstLine="454"/>
        <w:jc w:val="both"/>
        <w:rPr>
          <w:i/>
        </w:rPr>
      </w:pPr>
      <w:r w:rsidRPr="0017352A"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информационно-коммуникационных технологий.</w:t>
      </w:r>
    </w:p>
    <w:p w:rsidR="0017352A" w:rsidRPr="0017352A" w:rsidRDefault="0017352A" w:rsidP="0017352A">
      <w:pPr>
        <w:pStyle w:val="af5"/>
        <w:tabs>
          <w:tab w:val="left" w:pos="707"/>
        </w:tabs>
        <w:spacing w:after="0" w:line="360" w:lineRule="auto"/>
        <w:ind w:firstLine="454"/>
        <w:jc w:val="both"/>
      </w:pPr>
      <w:r w:rsidRPr="0017352A"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</w:pPr>
      <w:r w:rsidRPr="0017352A">
        <w:t>Результатом реализации указанных требований должно быть создание комфортной развивающей образовательной среды: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</w:pPr>
      <w:r w:rsidRPr="0017352A"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</w:pPr>
      <w:r w:rsidRPr="0017352A">
        <w:t>— обеспечивающей воспитание, обучение, социальную адаптацию и интеграцию детей с ограниченными возможностями здоровья;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</w:pPr>
      <w:r w:rsidRPr="0017352A">
        <w:t>—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</w:pPr>
      <w:r w:rsidRPr="0017352A">
        <w:t>—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17352A" w:rsidRPr="006444A2" w:rsidRDefault="0017352A" w:rsidP="006444A2">
      <w:pPr>
        <w:pStyle w:val="af5"/>
        <w:spacing w:after="0" w:line="360" w:lineRule="auto"/>
        <w:rPr>
          <w:b/>
          <w:color w:val="FF0000"/>
          <w:u w:val="single"/>
        </w:rPr>
      </w:pPr>
      <w:r w:rsidRPr="006444A2">
        <w:rPr>
          <w:b/>
          <w:color w:val="FF0000"/>
          <w:u w:val="single"/>
        </w:rPr>
        <w:lastRenderedPageBreak/>
        <w:t>3. Организационный раздел</w:t>
      </w:r>
    </w:p>
    <w:p w:rsidR="0017352A" w:rsidRPr="0017352A" w:rsidRDefault="0017352A" w:rsidP="006444A2">
      <w:pPr>
        <w:pStyle w:val="Zag1"/>
        <w:spacing w:after="0" w:line="360" w:lineRule="auto"/>
        <w:jc w:val="both"/>
        <w:rPr>
          <w:rStyle w:val="Zag11"/>
          <w:rFonts w:eastAsia="@Arial Unicode MS"/>
          <w:color w:val="auto"/>
          <w:lang w:val="ru-RU"/>
        </w:rPr>
      </w:pPr>
      <w:r w:rsidRPr="0017352A">
        <w:rPr>
          <w:rStyle w:val="Zag11"/>
          <w:rFonts w:eastAsia="@Arial Unicode MS"/>
          <w:color w:val="auto"/>
          <w:lang w:val="ru-RU"/>
        </w:rPr>
        <w:t>3.1. Примерный учебный план основного общего образования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Примерный учебный план образовательных учреждений  Российской Федерации, реализующих основную образовательную программу основного общего образования (далее примерный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реализации.Примерный учебный план: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 фиксирует максимальный объём учебной нагрузки обучающихся;</w:t>
      </w:r>
    </w:p>
    <w:p w:rsidR="0017352A" w:rsidRPr="0017352A" w:rsidRDefault="0017352A" w:rsidP="0017352A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 распределяет учебные предметы, курсы и направления внеурочной деятельности по классам и учебным годам.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Примерный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Примерный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примерного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Часть примерного учебного плана, формируемая участниками образовательного процесса,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Время, отводимое на данную часть примерного учебного плана, может быть использовано на: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внеурочную деятельность.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Внеурочная деятельность </w:t>
      </w:r>
      <w:r w:rsidRPr="0017352A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обучающихся </w:t>
      </w:r>
      <w:r w:rsidR="006444A2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="006444A2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  <w:r w:rsidR="006444A2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</w:t>
      </w:r>
      <w:r w:rsidR="006444A2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.Для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</w:t>
      </w:r>
      <w:r w:rsidR="006444A2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тьюторской поддержкой.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Для второй ступени общего образования </w:t>
      </w:r>
      <w:r w:rsidR="006444A2">
        <w:rPr>
          <w:rFonts w:ascii="Times New Roman" w:hAnsi="Times New Roman" w:cs="Times New Roman"/>
          <w:sz w:val="24"/>
          <w:szCs w:val="24"/>
        </w:rPr>
        <w:t>в МБОУ города Магадана « Гимназия №13»</w:t>
      </w:r>
      <w:r w:rsidR="006444A2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="006444A2">
        <w:rPr>
          <w:rFonts w:ascii="Times New Roman" w:hAnsi="Times New Roman" w:cs="Times New Roman"/>
          <w:sz w:val="24"/>
          <w:szCs w:val="24"/>
        </w:rPr>
        <w:t xml:space="preserve">могут быть использованы следующие </w:t>
      </w:r>
      <w:r w:rsidRPr="0017352A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6444A2">
        <w:rPr>
          <w:rFonts w:ascii="Times New Roman" w:hAnsi="Times New Roman" w:cs="Times New Roman"/>
          <w:sz w:val="24"/>
          <w:szCs w:val="24"/>
        </w:rPr>
        <w:t xml:space="preserve">ы </w:t>
      </w:r>
      <w:r w:rsidRPr="0017352A">
        <w:rPr>
          <w:rFonts w:ascii="Times New Roman" w:hAnsi="Times New Roman" w:cs="Times New Roman"/>
          <w:sz w:val="24"/>
          <w:szCs w:val="24"/>
        </w:rPr>
        <w:t>примерн</w:t>
      </w:r>
      <w:r w:rsidR="006444A2">
        <w:rPr>
          <w:rFonts w:ascii="Times New Roman" w:hAnsi="Times New Roman" w:cs="Times New Roman"/>
          <w:sz w:val="24"/>
          <w:szCs w:val="24"/>
        </w:rPr>
        <w:t>ых</w:t>
      </w:r>
      <w:r w:rsidRPr="0017352A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6444A2">
        <w:rPr>
          <w:rFonts w:ascii="Times New Roman" w:hAnsi="Times New Roman" w:cs="Times New Roman"/>
          <w:sz w:val="24"/>
          <w:szCs w:val="24"/>
        </w:rPr>
        <w:t xml:space="preserve">ых 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44A2">
        <w:rPr>
          <w:rFonts w:ascii="Times New Roman" w:hAnsi="Times New Roman" w:cs="Times New Roman"/>
          <w:sz w:val="24"/>
          <w:szCs w:val="24"/>
        </w:rPr>
        <w:t>ов</w:t>
      </w:r>
      <w:r w:rsidRPr="0017352A">
        <w:rPr>
          <w:rFonts w:ascii="Times New Roman" w:hAnsi="Times New Roman" w:cs="Times New Roman"/>
          <w:sz w:val="24"/>
          <w:szCs w:val="24"/>
        </w:rPr>
        <w:t>:</w:t>
      </w:r>
    </w:p>
    <w:p w:rsidR="0017352A" w:rsidRPr="0017352A" w:rsidRDefault="0017352A" w:rsidP="006444A2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варианты 1, 2 — для общеобразовательных учреждений, в которых об</w:t>
      </w:r>
      <w:r w:rsidR="006444A2">
        <w:rPr>
          <w:rFonts w:ascii="Times New Roman" w:hAnsi="Times New Roman" w:cs="Times New Roman"/>
          <w:sz w:val="24"/>
          <w:szCs w:val="24"/>
        </w:rPr>
        <w:t>учение ведётся на русском языке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352A" w:rsidRPr="0017352A" w:rsidRDefault="0017352A" w:rsidP="006444A2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При проведении занятий по родному (нерусскому) языку в школах, где наряду с русским языком изучается родной (нерусский) язык (5—9 кл.), по иностранному языку и второму иностранному языку (5—9 кл.), технологии (5—9 кл.), а также по физике и химии (во время проведения практических занятий) осуществляется деление классов на две группы: в городских учебных заведениях при наполняемости 25 и более человек, в сельских — 20 и более человек. При наличии необходимых средств возможно деление на группы классов с меньшей наполняемостью при проведении занятий по другим учебным предметам.</w:t>
      </w:r>
      <w:r w:rsidR="006444A2">
        <w:rPr>
          <w:rFonts w:ascii="Times New Roman" w:hAnsi="Times New Roman" w:cs="Times New Roman"/>
          <w:sz w:val="24"/>
          <w:szCs w:val="24"/>
        </w:rPr>
        <w:t xml:space="preserve"> МБОУ города </w:t>
      </w:r>
      <w:r w:rsidR="006444A2">
        <w:rPr>
          <w:rFonts w:ascii="Times New Roman" w:hAnsi="Times New Roman" w:cs="Times New Roman"/>
          <w:sz w:val="24"/>
          <w:szCs w:val="24"/>
        </w:rPr>
        <w:lastRenderedPageBreak/>
        <w:t>Магадана « Гимназия №13»</w:t>
      </w:r>
      <w:r w:rsidR="006444A2"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самостоятельно определяет режим работы (5-дневная или 6-дневная учебная неделя). При этом предельно допустимая аудиторная учебная нагрузка не должна превышать определённую примерным учебным планом максимальную учебную нагрузку.</w:t>
      </w:r>
      <w:r w:rsidR="006444A2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Продолжительность учебного года на второй ступени общего образования составляет 35 недель.</w:t>
      </w:r>
      <w:r w:rsidR="006444A2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 недель.Продолжительность урока в основной школе составляет 45 минут.</w:t>
      </w: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br w:type="page"/>
      </w:r>
      <w:r w:rsidRPr="001735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учебный план основного общего образования</w:t>
      </w: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sz w:val="24"/>
          <w:szCs w:val="24"/>
        </w:rPr>
        <w:t>Вариант № 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3139"/>
        <w:gridCol w:w="574"/>
        <w:gridCol w:w="528"/>
        <w:gridCol w:w="25"/>
        <w:gridCol w:w="586"/>
        <w:gridCol w:w="26"/>
        <w:gridCol w:w="746"/>
        <w:gridCol w:w="579"/>
        <w:gridCol w:w="919"/>
      </w:tblGrid>
      <w:tr w:rsidR="0017352A" w:rsidRPr="0017352A" w:rsidTr="00E56D72">
        <w:trPr>
          <w:trHeight w:val="921"/>
          <w:jc w:val="center"/>
        </w:trPr>
        <w:tc>
          <w:tcPr>
            <w:tcW w:w="2349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7352A" w:rsidRPr="0017352A" w:rsidRDefault="0017352A" w:rsidP="00E56D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83" w:type="dxa"/>
            <w:gridSpan w:val="8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7352A" w:rsidRPr="0017352A" w:rsidTr="00E56D72">
        <w:trPr>
          <w:trHeight w:val="511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28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3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7352A" w:rsidRPr="0017352A" w:rsidTr="00E56D72">
        <w:trPr>
          <w:trHeight w:val="315"/>
          <w:jc w:val="center"/>
        </w:trPr>
        <w:tc>
          <w:tcPr>
            <w:tcW w:w="234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83" w:type="dxa"/>
            <w:gridSpan w:val="8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52A" w:rsidRPr="0017352A" w:rsidTr="00E56D72">
        <w:trPr>
          <w:trHeight w:val="330"/>
          <w:jc w:val="center"/>
        </w:trPr>
        <w:tc>
          <w:tcPr>
            <w:tcW w:w="2349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7352A" w:rsidRPr="0017352A" w:rsidTr="00E56D72">
        <w:trPr>
          <w:trHeight w:val="375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7352A" w:rsidRPr="0017352A" w:rsidTr="00E56D72">
        <w:trPr>
          <w:trHeight w:val="360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7352A" w:rsidRPr="0017352A" w:rsidTr="00E56D72">
        <w:trPr>
          <w:trHeight w:val="427"/>
          <w:jc w:val="center"/>
        </w:trPr>
        <w:tc>
          <w:tcPr>
            <w:tcW w:w="2349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7352A" w:rsidRPr="0017352A" w:rsidTr="00E56D72">
        <w:trPr>
          <w:trHeight w:val="385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7352A" w:rsidRPr="0017352A" w:rsidTr="00E56D72">
        <w:trPr>
          <w:trHeight w:val="201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352A" w:rsidRPr="0017352A" w:rsidTr="00E56D72">
        <w:trPr>
          <w:trHeight w:val="385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352A" w:rsidRPr="0017352A" w:rsidTr="00E56D72">
        <w:trPr>
          <w:trHeight w:val="402"/>
          <w:jc w:val="center"/>
        </w:trPr>
        <w:tc>
          <w:tcPr>
            <w:tcW w:w="2349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7352A" w:rsidRPr="0017352A" w:rsidTr="00E56D72">
        <w:trPr>
          <w:trHeight w:val="234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7352A" w:rsidRPr="0017352A" w:rsidTr="00E56D72">
        <w:trPr>
          <w:trHeight w:val="318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7352A" w:rsidRPr="0017352A" w:rsidTr="00E56D72">
        <w:trPr>
          <w:trHeight w:val="1741"/>
          <w:jc w:val="center"/>
        </w:trPr>
        <w:tc>
          <w:tcPr>
            <w:tcW w:w="2349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7352A" w:rsidRPr="0017352A" w:rsidTr="00E56D72">
        <w:trPr>
          <w:trHeight w:val="181"/>
          <w:jc w:val="center"/>
        </w:trPr>
        <w:tc>
          <w:tcPr>
            <w:tcW w:w="2349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352A" w:rsidRPr="0017352A" w:rsidTr="00E56D72">
        <w:trPr>
          <w:trHeight w:val="215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352A" w:rsidRPr="0017352A" w:rsidTr="00E56D72">
        <w:trPr>
          <w:trHeight w:val="251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7352A" w:rsidRPr="0017352A" w:rsidTr="00E56D72">
        <w:trPr>
          <w:trHeight w:val="251"/>
          <w:jc w:val="center"/>
        </w:trPr>
        <w:tc>
          <w:tcPr>
            <w:tcW w:w="2349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352A" w:rsidRPr="0017352A" w:rsidTr="00E56D72">
        <w:trPr>
          <w:trHeight w:val="215"/>
          <w:jc w:val="center"/>
        </w:trPr>
        <w:tc>
          <w:tcPr>
            <w:tcW w:w="2349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352A" w:rsidRPr="0017352A" w:rsidTr="00E56D72">
        <w:trPr>
          <w:trHeight w:val="301"/>
          <w:jc w:val="center"/>
        </w:trPr>
        <w:tc>
          <w:tcPr>
            <w:tcW w:w="234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39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74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17352A" w:rsidRPr="0017352A" w:rsidRDefault="0017352A" w:rsidP="00283F9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i/>
          <w:sz w:val="24"/>
          <w:szCs w:val="24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976"/>
        <w:gridCol w:w="709"/>
        <w:gridCol w:w="567"/>
        <w:gridCol w:w="709"/>
        <w:gridCol w:w="850"/>
        <w:gridCol w:w="567"/>
        <w:gridCol w:w="957"/>
      </w:tblGrid>
      <w:tr w:rsidR="0017352A" w:rsidRPr="0017352A" w:rsidTr="00E56D72">
        <w:trPr>
          <w:trHeight w:val="921"/>
          <w:jc w:val="center"/>
        </w:trPr>
        <w:tc>
          <w:tcPr>
            <w:tcW w:w="2235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7352A" w:rsidRPr="0017352A" w:rsidRDefault="0017352A" w:rsidP="00E56D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59" w:type="dxa"/>
            <w:gridSpan w:val="6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7352A" w:rsidRPr="0017352A" w:rsidTr="00E56D72">
        <w:trPr>
          <w:trHeight w:val="511"/>
          <w:jc w:val="center"/>
        </w:trPr>
        <w:tc>
          <w:tcPr>
            <w:tcW w:w="2235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7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7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7352A" w:rsidRPr="0017352A" w:rsidTr="00E56D72">
        <w:trPr>
          <w:trHeight w:val="413"/>
          <w:jc w:val="center"/>
        </w:trPr>
        <w:tc>
          <w:tcPr>
            <w:tcW w:w="2235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жизнедеятель-ности</w:t>
            </w:r>
          </w:p>
        </w:tc>
        <w:tc>
          <w:tcPr>
            <w:tcW w:w="2976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352A" w:rsidRPr="0017352A" w:rsidTr="00E56D72">
        <w:trPr>
          <w:trHeight w:val="385"/>
          <w:jc w:val="center"/>
        </w:trPr>
        <w:tc>
          <w:tcPr>
            <w:tcW w:w="2235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7352A" w:rsidRPr="0017352A" w:rsidTr="00E56D72">
        <w:trPr>
          <w:trHeight w:val="284"/>
          <w:jc w:val="center"/>
        </w:trPr>
        <w:tc>
          <w:tcPr>
            <w:tcW w:w="5211" w:type="dxa"/>
            <w:gridSpan w:val="2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5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150,5</w:t>
            </w:r>
          </w:p>
        </w:tc>
      </w:tr>
      <w:tr w:rsidR="0017352A" w:rsidRPr="0017352A" w:rsidTr="00E56D72">
        <w:trPr>
          <w:trHeight w:val="301"/>
          <w:jc w:val="center"/>
        </w:trPr>
        <w:tc>
          <w:tcPr>
            <w:tcW w:w="5211" w:type="dxa"/>
            <w:gridSpan w:val="2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</w:tr>
      <w:tr w:rsidR="0017352A" w:rsidRPr="0017352A" w:rsidTr="00E56D72">
        <w:trPr>
          <w:trHeight w:val="232"/>
          <w:jc w:val="center"/>
        </w:trPr>
        <w:tc>
          <w:tcPr>
            <w:tcW w:w="5211" w:type="dxa"/>
            <w:gridSpan w:val="2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5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  <w:tr w:rsidR="0017352A" w:rsidRPr="0017352A" w:rsidTr="00E56D72">
        <w:trPr>
          <w:trHeight w:val="234"/>
          <w:jc w:val="center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352A" w:rsidRPr="0017352A" w:rsidRDefault="0017352A" w:rsidP="0017352A">
      <w:pPr>
        <w:pStyle w:val="ac"/>
        <w:spacing w:line="360" w:lineRule="auto"/>
        <w:ind w:firstLine="454"/>
        <w:rPr>
          <w:bCs/>
        </w:rPr>
      </w:pPr>
    </w:p>
    <w:p w:rsidR="0017352A" w:rsidRPr="0017352A" w:rsidRDefault="0017352A" w:rsidP="0017352A">
      <w:pPr>
        <w:pStyle w:val="ac"/>
        <w:spacing w:line="360" w:lineRule="auto"/>
        <w:ind w:firstLine="454"/>
        <w:rPr>
          <w:b/>
        </w:rPr>
      </w:pPr>
      <w:r w:rsidRPr="0017352A">
        <w:rPr>
          <w:bCs/>
        </w:rPr>
        <w:t>* </w:t>
      </w:r>
      <w:r w:rsidRPr="0017352A">
        <w:t>Время, отводимое на внеурочную деятельность, определяется образовательным учреждением.</w:t>
      </w: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br w:type="page"/>
      </w:r>
      <w:r w:rsidRPr="001735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учебный план основного общего образования</w:t>
      </w: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sz w:val="24"/>
          <w:szCs w:val="24"/>
        </w:rPr>
        <w:t>Вариант № 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927"/>
        <w:gridCol w:w="706"/>
        <w:gridCol w:w="528"/>
        <w:gridCol w:w="25"/>
        <w:gridCol w:w="586"/>
        <w:gridCol w:w="26"/>
        <w:gridCol w:w="746"/>
        <w:gridCol w:w="567"/>
        <w:gridCol w:w="919"/>
      </w:tblGrid>
      <w:tr w:rsidR="0017352A" w:rsidRPr="0017352A" w:rsidTr="00E56D72">
        <w:trPr>
          <w:trHeight w:val="921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27" w:type="dxa"/>
            <w:vMerge w:val="restart"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7352A" w:rsidRPr="0017352A" w:rsidRDefault="0017352A" w:rsidP="00E56D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03" w:type="dxa"/>
            <w:gridSpan w:val="8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7352A" w:rsidRPr="0017352A" w:rsidTr="00E56D72">
        <w:trPr>
          <w:trHeight w:val="511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28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3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7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7352A" w:rsidRPr="0017352A" w:rsidTr="00E56D72">
        <w:trPr>
          <w:trHeight w:val="315"/>
          <w:jc w:val="center"/>
        </w:trPr>
        <w:tc>
          <w:tcPr>
            <w:tcW w:w="2540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03" w:type="dxa"/>
            <w:gridSpan w:val="8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52A" w:rsidRPr="0017352A" w:rsidTr="00E56D72">
        <w:trPr>
          <w:trHeight w:val="330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7352A" w:rsidRPr="0017352A" w:rsidTr="00E56D72">
        <w:trPr>
          <w:trHeight w:val="375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7352A" w:rsidRPr="0017352A" w:rsidTr="00E56D72">
        <w:trPr>
          <w:trHeight w:val="335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7352A" w:rsidRPr="0017352A" w:rsidTr="00E56D72">
        <w:trPr>
          <w:trHeight w:val="131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7352A" w:rsidRPr="0017352A" w:rsidTr="00E56D72">
        <w:trPr>
          <w:trHeight w:val="427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7352A" w:rsidRPr="0017352A" w:rsidTr="00E56D72">
        <w:trPr>
          <w:trHeight w:val="385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7352A" w:rsidRPr="0017352A" w:rsidTr="00E56D72">
        <w:trPr>
          <w:trHeight w:val="201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352A" w:rsidRPr="0017352A" w:rsidTr="00E56D72">
        <w:trPr>
          <w:trHeight w:val="385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352A" w:rsidRPr="0017352A" w:rsidTr="00E56D72">
        <w:trPr>
          <w:trHeight w:val="402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7352A" w:rsidRPr="0017352A" w:rsidTr="00E56D72">
        <w:trPr>
          <w:trHeight w:val="234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7352A" w:rsidRPr="0017352A" w:rsidTr="00E56D72">
        <w:trPr>
          <w:trHeight w:val="318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7352A" w:rsidRPr="0017352A" w:rsidTr="00E56D72">
        <w:trPr>
          <w:trHeight w:val="1741"/>
          <w:jc w:val="center"/>
        </w:trPr>
        <w:tc>
          <w:tcPr>
            <w:tcW w:w="2540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7352A" w:rsidRPr="0017352A" w:rsidTr="00E56D72">
        <w:trPr>
          <w:trHeight w:val="181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352A" w:rsidRPr="0017352A" w:rsidTr="00E56D72">
        <w:trPr>
          <w:trHeight w:val="215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352A" w:rsidRPr="0017352A" w:rsidTr="00E56D72">
        <w:trPr>
          <w:trHeight w:val="251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7352A" w:rsidRPr="0017352A" w:rsidTr="00E56D72">
        <w:trPr>
          <w:trHeight w:val="251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352A" w:rsidRPr="0017352A" w:rsidTr="00E56D72">
        <w:trPr>
          <w:trHeight w:val="215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2A" w:rsidRPr="0017352A" w:rsidRDefault="0017352A" w:rsidP="00BA245C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7352A">
        <w:rPr>
          <w:rFonts w:ascii="Times New Roman" w:hAnsi="Times New Roman" w:cs="Times New Roman"/>
          <w:bCs/>
          <w:i/>
          <w:sz w:val="24"/>
          <w:szCs w:val="24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0"/>
        <w:gridCol w:w="2671"/>
        <w:gridCol w:w="709"/>
        <w:gridCol w:w="567"/>
        <w:gridCol w:w="709"/>
        <w:gridCol w:w="850"/>
        <w:gridCol w:w="603"/>
        <w:gridCol w:w="921"/>
      </w:tblGrid>
      <w:tr w:rsidR="0017352A" w:rsidRPr="0017352A" w:rsidTr="00E56D72">
        <w:trPr>
          <w:trHeight w:val="921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1" w:type="dxa"/>
            <w:vMerge w:val="restart"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7352A" w:rsidRPr="0017352A" w:rsidRDefault="0017352A" w:rsidP="00E56D7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59" w:type="dxa"/>
            <w:gridSpan w:val="6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7352A" w:rsidRPr="0017352A" w:rsidTr="00E56D72">
        <w:trPr>
          <w:trHeight w:val="511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r2bl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03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1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7352A" w:rsidRPr="0017352A" w:rsidTr="00E56D72">
        <w:trPr>
          <w:trHeight w:val="301"/>
          <w:jc w:val="center"/>
        </w:trPr>
        <w:tc>
          <w:tcPr>
            <w:tcW w:w="2540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1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352A" w:rsidRPr="0017352A" w:rsidTr="00E56D72">
        <w:trPr>
          <w:trHeight w:val="413"/>
          <w:jc w:val="center"/>
        </w:trPr>
        <w:tc>
          <w:tcPr>
            <w:tcW w:w="2540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71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352A" w:rsidRPr="0017352A" w:rsidTr="00E56D72">
        <w:trPr>
          <w:trHeight w:val="385"/>
          <w:jc w:val="center"/>
        </w:trPr>
        <w:tc>
          <w:tcPr>
            <w:tcW w:w="2540" w:type="dxa"/>
            <w:vMerge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7352A" w:rsidRPr="0017352A" w:rsidTr="00E56D72">
        <w:trPr>
          <w:trHeight w:val="284"/>
          <w:jc w:val="center"/>
        </w:trPr>
        <w:tc>
          <w:tcPr>
            <w:tcW w:w="5211" w:type="dxa"/>
            <w:gridSpan w:val="2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3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21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160,5</w:t>
            </w:r>
          </w:p>
        </w:tc>
      </w:tr>
      <w:tr w:rsidR="0017352A" w:rsidRPr="0017352A" w:rsidTr="00E56D72">
        <w:trPr>
          <w:trHeight w:val="301"/>
          <w:jc w:val="center"/>
        </w:trPr>
        <w:tc>
          <w:tcPr>
            <w:tcW w:w="5211" w:type="dxa"/>
            <w:gridSpan w:val="2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17352A" w:rsidRPr="0017352A" w:rsidTr="00E56D72">
        <w:trPr>
          <w:trHeight w:val="232"/>
          <w:jc w:val="center"/>
        </w:trPr>
        <w:tc>
          <w:tcPr>
            <w:tcW w:w="5211" w:type="dxa"/>
            <w:gridSpan w:val="2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03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21" w:type="dxa"/>
            <w:vAlign w:val="bottom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  <w:tr w:rsidR="0017352A" w:rsidRPr="0017352A" w:rsidTr="00E56D72">
        <w:trPr>
          <w:trHeight w:val="234"/>
          <w:jc w:val="center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6EEC" w:rsidRDefault="0017352A" w:rsidP="00336EEC">
      <w:pPr>
        <w:pStyle w:val="ac"/>
        <w:spacing w:line="360" w:lineRule="auto"/>
        <w:ind w:firstLine="0"/>
      </w:pPr>
      <w:r w:rsidRPr="0017352A">
        <w:rPr>
          <w:bCs/>
        </w:rPr>
        <w:t>* </w:t>
      </w:r>
      <w:r w:rsidRPr="0017352A">
        <w:t>Время, отводимое на внеурочную деятельность, определяется образовательным учреждением.</w:t>
      </w:r>
    </w:p>
    <w:p w:rsidR="0017352A" w:rsidRPr="00336EEC" w:rsidRDefault="0017352A" w:rsidP="00336EEC">
      <w:pPr>
        <w:pStyle w:val="ac"/>
        <w:spacing w:line="360" w:lineRule="auto"/>
        <w:ind w:firstLine="0"/>
        <w:rPr>
          <w:rStyle w:val="Zag11"/>
        </w:rPr>
      </w:pPr>
      <w:r w:rsidRPr="0017352A">
        <w:rPr>
          <w:rStyle w:val="Zag11"/>
          <w:rFonts w:eastAsia="@Arial Unicode MS"/>
        </w:rPr>
        <w:t xml:space="preserve">Примерный учебный план является основой для разработки учебного плана </w:t>
      </w:r>
      <w:r w:rsidR="00BA245C">
        <w:rPr>
          <w:rStyle w:val="Zag11"/>
          <w:rFonts w:eastAsia="@Arial Unicode MS"/>
        </w:rPr>
        <w:t>МБОУ города Магадана « Гимназия №13»</w:t>
      </w:r>
      <w:r w:rsidRPr="0017352A">
        <w:rPr>
          <w:rStyle w:val="Zag11"/>
          <w:rFonts w:eastAsia="@Arial Unicode MS"/>
        </w:rPr>
        <w:t>, в котором отражаются и конкретизируются основные показатели примерного учебного плана: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• состав учебных предметов;</w:t>
      </w:r>
    </w:p>
    <w:p w:rsidR="0017352A" w:rsidRPr="0017352A" w:rsidRDefault="0017352A" w:rsidP="00336EEC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• недельное распределение учебного времени, отводимого на освоение содержания образования по классам, учебным предметам, а также внеурочную деятельность;</w:t>
      </w:r>
    </w:p>
    <w:p w:rsidR="0017352A" w:rsidRPr="0017352A" w:rsidRDefault="0017352A" w:rsidP="00336EEC">
      <w:pPr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• максимально допустимая недельная нагрузка обучающихся;</w:t>
      </w:r>
    </w:p>
    <w:p w:rsidR="0017352A" w:rsidRPr="0017352A" w:rsidRDefault="0017352A" w:rsidP="00336EEC">
      <w:pPr>
        <w:pStyle w:val="Zag1"/>
        <w:spacing w:after="0" w:line="360" w:lineRule="auto"/>
        <w:ind w:firstLine="454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17352A">
        <w:rPr>
          <w:rStyle w:val="Zag11"/>
          <w:rFonts w:eastAsia="@Arial Unicode MS"/>
          <w:lang w:val="ru-RU"/>
        </w:rPr>
        <w:t>• </w:t>
      </w:r>
      <w:r w:rsidRPr="0017352A">
        <w:rPr>
          <w:rStyle w:val="Zag11"/>
          <w:rFonts w:eastAsia="@Arial Unicode MS"/>
          <w:b w:val="0"/>
          <w:bCs w:val="0"/>
          <w:color w:val="auto"/>
          <w:lang w:val="ru-RU"/>
        </w:rPr>
        <w:t>направления внеурочной деятельности.</w:t>
      </w:r>
    </w:p>
    <w:p w:rsidR="0017352A" w:rsidRPr="00336EEC" w:rsidRDefault="0017352A" w:rsidP="00336EEC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  <w:u w:val="single"/>
        </w:rPr>
      </w:pPr>
      <w:r w:rsidRPr="00336EEC">
        <w:rPr>
          <w:rStyle w:val="dash0410005f0431005f0437005f0430005f0446005f0020005f0441005f043f005f0438005f0441005f043a005f0430005f005fchar1char1"/>
          <w:b/>
          <w:u w:val="single"/>
        </w:rPr>
        <w:t>3.2. Система условий реализации основной образовательной программы</w:t>
      </w:r>
      <w:r w:rsidR="00336EEC">
        <w:rPr>
          <w:rStyle w:val="dash0410005f0431005f0437005f0430005f0446005f0020005f0441005f043f005f0438005f0441005f043a005f0430005f005fchar1char1"/>
          <w:b/>
          <w:u w:val="single"/>
        </w:rPr>
        <w:t>.</w:t>
      </w:r>
    </w:p>
    <w:p w:rsidR="0017352A" w:rsidRPr="0017352A" w:rsidRDefault="0017352A" w:rsidP="00336EE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 w:rsidR="00336EEC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17352A" w:rsidRPr="0017352A" w:rsidRDefault="0017352A" w:rsidP="00336EEC">
      <w:pPr>
        <w:spacing w:after="0"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rStyle w:val="dash041e005f0431005f044b005f0447005f043d005f044b005f0439005f005fchar1char1"/>
        </w:rPr>
        <w:t>Созданные в</w:t>
      </w:r>
      <w:r w:rsidR="00336EEC" w:rsidRPr="00336EEC">
        <w:rPr>
          <w:rFonts w:ascii="Times New Roman" w:hAnsi="Times New Roman" w:cs="Times New Roman"/>
          <w:sz w:val="24"/>
          <w:szCs w:val="24"/>
        </w:rPr>
        <w:t xml:space="preserve"> </w:t>
      </w:r>
      <w:r w:rsidR="00336EEC">
        <w:rPr>
          <w:rFonts w:ascii="Times New Roman" w:hAnsi="Times New Roman" w:cs="Times New Roman"/>
          <w:sz w:val="24"/>
          <w:szCs w:val="24"/>
        </w:rPr>
        <w:t>МБОУ города Магадана « Гимназия №13»</w:t>
      </w:r>
      <w:r w:rsidRPr="0017352A">
        <w:rPr>
          <w:rStyle w:val="dash041e005f0431005f044b005f0447005f043d005f044b005f0439005f005fchar1char1"/>
        </w:rPr>
        <w:t>, реализующем основную образовательную программу основного общего образования, условия должны: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соответствовать требованиям Стандарта;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 xml:space="preserve">учитывать особенности </w:t>
      </w:r>
      <w:r w:rsidR="00BA245C">
        <w:rPr>
          <w:rStyle w:val="dash041e005f0431005f044b005f0447005f043d005f044b005f0439005f005fchar1char1"/>
        </w:rPr>
        <w:t>гимназии</w:t>
      </w:r>
      <w:r w:rsidRPr="0017352A">
        <w:rPr>
          <w:rStyle w:val="dash041e005f0431005f044b005f0447005f043d005f044b005f0439005f005fchar1char1"/>
        </w:rPr>
        <w:t>ия, его организационную структуру, запросы участников образовательного процесса в основном общем образовании;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предоставлять возможность взаимодействия с социальными партнёрами, использования ресурсов социума.</w:t>
      </w:r>
    </w:p>
    <w:p w:rsidR="0017352A" w:rsidRPr="0017352A" w:rsidRDefault="0017352A" w:rsidP="0017352A">
      <w:pPr>
        <w:pStyle w:val="dash0410005f0431005f0437005f0430005f0446005f0020005f0441005f043f005f0438005f0441005f043a005f0430"/>
        <w:spacing w:line="360" w:lineRule="auto"/>
        <w:ind w:left="0" w:firstLine="454"/>
      </w:pPr>
      <w:r w:rsidRPr="0017352A">
        <w:rPr>
          <w:rStyle w:val="dash0410005f0431005f0437005f0430005f0446005f0020005f0441005f043f005f0438005f0441005f043a005f0430005f005fchar1char1"/>
        </w:rPr>
        <w:t xml:space="preserve">В соответствии с требованиями Стандарта раздел основной образовательной программы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Style w:val="dash0410005f0431005f0437005f0430005f0446005f0020005f0441005f043f005f0438005f0441005f043a005f0430005f005fchar1char1"/>
        </w:rPr>
        <w:t>, характеризующий систему условий</w:t>
      </w:r>
      <w:r w:rsidRPr="0017352A">
        <w:rPr>
          <w:rStyle w:val="dash041e005f0431005f044b005f0447005f043d005f044b005f0439005f005fchar1char1"/>
        </w:rPr>
        <w:t xml:space="preserve"> содерж</w:t>
      </w:r>
      <w:r w:rsidR="00BA245C">
        <w:rPr>
          <w:rStyle w:val="dash041e005f0431005f044b005f0447005f043d005f044b005f0439005f005fchar1char1"/>
        </w:rPr>
        <w:t>ит</w:t>
      </w:r>
      <w:r w:rsidRPr="0017352A">
        <w:rPr>
          <w:rStyle w:val="dash041e005f0431005f044b005f0447005f043d005f044b005f0439005f005fchar1char1"/>
        </w:rPr>
        <w:t>: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систему оценки условий</w:t>
      </w:r>
      <w:r w:rsidR="00BA245C" w:rsidRPr="00BA245C">
        <w:rPr>
          <w:rStyle w:val="dash0410005f0431005f0437005f0430005f0446005f0020005f0441005f043f005f0438005f0441005f043a005f0430005f005fchar1char1"/>
        </w:rPr>
        <w:t xml:space="preserve">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Style w:val="dash041e005f0431005f044b005f0447005f043d005f044b005f0439005f005fchar1char1"/>
        </w:rPr>
        <w:t>.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t xml:space="preserve">Система условий реализации основной образовательной программы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t xml:space="preserve">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t xml:space="preserve">анализ имеющихся в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t xml:space="preserve"> условий и ресурсов реализации основной образовательной программы основного общего образования;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rPr>
          <w:rStyle w:val="Zag11"/>
          <w:rFonts w:eastAsia="@Arial Unicode MS"/>
        </w:rPr>
        <w:lastRenderedPageBreak/>
        <w:t>• </w:t>
      </w:r>
      <w:r w:rsidRPr="0017352A">
        <w:t xml:space="preserve">установление степени их соответствия требованиям Стандарта, а также целям и задачам </w:t>
      </w:r>
      <w:r w:rsidRPr="0017352A">
        <w:rPr>
          <w:rStyle w:val="dash041e005f0431005f044b005f0447005f043d005f044b005f0439005f005fchar1char1"/>
        </w:rPr>
        <w:t xml:space="preserve">основной образовательной программы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Style w:val="dash041e005f0431005f044b005f0447005f043d005f044b005f0439005f005fchar1char1"/>
        </w:rPr>
        <w:t xml:space="preserve">, сформированным с учётом </w:t>
      </w:r>
      <w:r w:rsidRPr="0017352A">
        <w:t>потребностей всех участников образовательного процесса;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rStyle w:val="Zag11"/>
          <w:rFonts w:eastAsia="@Arial Unicode MS"/>
        </w:rPr>
        <w:t>• </w:t>
      </w:r>
      <w:r w:rsidRPr="0017352A">
        <w:t xml:space="preserve">выявление проблемных зон и установление </w:t>
      </w:r>
      <w:r w:rsidRPr="0017352A">
        <w:rPr>
          <w:rStyle w:val="dash041e005f0431005f044b005f0447005f043d005f044b005f0439005f005fchar1char1"/>
        </w:rPr>
        <w:t>необходимых изменений в имеющихся условиях для приведения их в соответствие с требованиями Стандарта;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разработку с привлечением</w:t>
      </w:r>
      <w:r w:rsidRPr="0017352A">
        <w:t xml:space="preserve"> всех участников образовательного процесса и возможных партнёров</w:t>
      </w:r>
      <w:r w:rsidRPr="0017352A">
        <w:rPr>
          <w:rStyle w:val="dash041e005f0431005f044b005f0447005f043d005f044b005f0439005f005fchar1char1"/>
        </w:rPr>
        <w:t xml:space="preserve"> механизмов достижения целевых ориентиров в системе условий;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rPr>
          <w:rStyle w:val="dash041e005f0431005f044b005f0447005f043d005f044b005f0439005f005fchar1char1"/>
        </w:rPr>
        <w:t>разработку сетевого графика (дорожной карты) создания необходимой системы условий;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rPr>
          <w:rStyle w:val="Zag11"/>
          <w:rFonts w:eastAsia="@Arial Unicode MS"/>
        </w:rPr>
        <w:t>• </w:t>
      </w:r>
      <w:r w:rsidRPr="0017352A"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17352A" w:rsidRPr="00BA245C" w:rsidRDefault="0017352A" w:rsidP="00BA245C">
      <w:pPr>
        <w:pStyle w:val="af5"/>
        <w:spacing w:after="0" w:line="360" w:lineRule="auto"/>
        <w:jc w:val="both"/>
        <w:rPr>
          <w:b/>
          <w:u w:val="single"/>
        </w:rPr>
      </w:pPr>
      <w:r w:rsidRPr="00BA245C">
        <w:rPr>
          <w:b/>
          <w:u w:val="single"/>
        </w:rPr>
        <w:t>3.2.1. Описание кадровых условий реализации основной образовательной программы основного общего образования включает:</w:t>
      </w:r>
    </w:p>
    <w:p w:rsidR="0017352A" w:rsidRPr="0017352A" w:rsidRDefault="0017352A" w:rsidP="0017352A">
      <w:pPr>
        <w:pStyle w:val="Abstract"/>
        <w:widowControl/>
        <w:autoSpaceDE/>
        <w:autoSpaceDN/>
        <w:adjustRightInd/>
        <w:rPr>
          <w:sz w:val="24"/>
          <w:szCs w:val="24"/>
        </w:rPr>
      </w:pPr>
      <w:r w:rsidRPr="0017352A">
        <w:rPr>
          <w:rStyle w:val="Zag11"/>
          <w:sz w:val="24"/>
          <w:szCs w:val="24"/>
        </w:rPr>
        <w:t>• </w:t>
      </w:r>
      <w:r w:rsidRPr="0017352A">
        <w:rPr>
          <w:sz w:val="24"/>
          <w:szCs w:val="24"/>
        </w:rPr>
        <w:t xml:space="preserve">характеристику укомплектованности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sz w:val="24"/>
          <w:szCs w:val="24"/>
        </w:rPr>
        <w:t>;</w:t>
      </w:r>
    </w:p>
    <w:p w:rsidR="0017352A" w:rsidRPr="0017352A" w:rsidRDefault="0017352A" w:rsidP="0017352A">
      <w:pPr>
        <w:pStyle w:val="Abstract"/>
        <w:widowControl/>
        <w:autoSpaceDE/>
        <w:autoSpaceDN/>
        <w:adjustRightInd/>
        <w:rPr>
          <w:sz w:val="24"/>
          <w:szCs w:val="24"/>
        </w:rPr>
      </w:pPr>
      <w:r w:rsidRPr="0017352A">
        <w:rPr>
          <w:rStyle w:val="Zag11"/>
          <w:sz w:val="24"/>
          <w:szCs w:val="24"/>
        </w:rPr>
        <w:t>• </w:t>
      </w:r>
      <w:r w:rsidRPr="0017352A">
        <w:rPr>
          <w:sz w:val="24"/>
          <w:szCs w:val="24"/>
        </w:rPr>
        <w:t xml:space="preserve">описание уровня квалификации работников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sz w:val="24"/>
          <w:szCs w:val="24"/>
        </w:rPr>
        <w:t xml:space="preserve"> и их функциональные обязанности;</w:t>
      </w:r>
    </w:p>
    <w:p w:rsidR="0017352A" w:rsidRPr="0017352A" w:rsidRDefault="0017352A" w:rsidP="0017352A">
      <w:pPr>
        <w:pStyle w:val="Abstract"/>
        <w:widowControl/>
        <w:autoSpaceDE/>
        <w:autoSpaceDN/>
        <w:adjustRightInd/>
        <w:rPr>
          <w:sz w:val="24"/>
          <w:szCs w:val="24"/>
        </w:rPr>
      </w:pPr>
      <w:r w:rsidRPr="0017352A">
        <w:rPr>
          <w:rStyle w:val="Zag11"/>
          <w:sz w:val="24"/>
          <w:szCs w:val="24"/>
        </w:rPr>
        <w:t>• </w:t>
      </w:r>
      <w:r w:rsidRPr="0017352A">
        <w:rPr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17352A" w:rsidRPr="0017352A" w:rsidRDefault="0017352A" w:rsidP="0017352A">
      <w:pPr>
        <w:tabs>
          <w:tab w:val="left" w:pos="720"/>
        </w:tabs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17352A" w:rsidRPr="0017352A" w:rsidRDefault="00BA245C" w:rsidP="00BA245C">
      <w:pPr>
        <w:shd w:val="clear" w:color="auto" w:fill="FFFFFF"/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="0017352A" w:rsidRPr="0017352A">
        <w:rPr>
          <w:rFonts w:ascii="Times New Roman" w:hAnsi="Times New Roman" w:cs="Times New Roman"/>
          <w:sz w:val="24"/>
          <w:szCs w:val="24"/>
        </w:rPr>
        <w:t xml:space="preserve">укомплектовано кадрами, имеющими необходимую квалификацию для решения задач, определённых основной образовательной программой </w:t>
      </w:r>
      <w:r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>
        <w:rPr>
          <w:rFonts w:ascii="Times New Roman" w:hAnsi="Times New Roman" w:cs="Times New Roman"/>
          <w:sz w:val="24"/>
          <w:szCs w:val="24"/>
        </w:rPr>
        <w:t>\</w:t>
      </w:r>
      <w:r w:rsidR="0017352A" w:rsidRPr="0017352A">
        <w:rPr>
          <w:rFonts w:ascii="Times New Roman" w:hAnsi="Times New Roman" w:cs="Times New Roman"/>
          <w:sz w:val="24"/>
          <w:szCs w:val="24"/>
        </w:rPr>
        <w:t>, способными к инновационной профессиональной деятельности.</w:t>
      </w:r>
    </w:p>
    <w:p w:rsidR="0017352A" w:rsidRPr="0017352A" w:rsidRDefault="0017352A" w:rsidP="00BA245C">
      <w:pPr>
        <w:shd w:val="clear" w:color="auto" w:fill="FFFFFF"/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служат квалификационные характеристики, представленные в </w:t>
      </w:r>
      <w:r w:rsidRPr="0017352A">
        <w:rPr>
          <w:rFonts w:ascii="Times New Roman" w:hAnsi="Times New Roman" w:cs="Times New Roman"/>
          <w:bCs/>
          <w:sz w:val="24"/>
          <w:szCs w:val="24"/>
        </w:rPr>
        <w:t>Едином квалификационном справочнике должностей руководителей, специалистов и служащих</w:t>
      </w:r>
      <w:r w:rsidRPr="0017352A">
        <w:rPr>
          <w:rStyle w:val="a3"/>
          <w:rFonts w:ascii="Times New Roman" w:hAnsi="Times New Roman" w:cs="Times New Roman"/>
          <w:bCs/>
          <w:sz w:val="24"/>
          <w:szCs w:val="24"/>
          <w:vertAlign w:val="superscript"/>
        </w:rPr>
        <w:footnoteReference w:id="5"/>
      </w:r>
      <w:r w:rsidRPr="0017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(</w:t>
      </w:r>
      <w:r w:rsidRPr="0017352A">
        <w:rPr>
          <w:rFonts w:ascii="Times New Roman" w:hAnsi="Times New Roman" w:cs="Times New Roman"/>
          <w:bCs/>
          <w:sz w:val="24"/>
          <w:szCs w:val="24"/>
        </w:rPr>
        <w:t>раздел «Квалификационные характеристики должностей работников образования»).</w:t>
      </w:r>
    </w:p>
    <w:p w:rsidR="0017352A" w:rsidRPr="0017352A" w:rsidRDefault="00BA245C" w:rsidP="00BA245C">
      <w:pPr>
        <w:shd w:val="clear" w:color="auto" w:fill="FFFFFF"/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="0017352A" w:rsidRPr="0017352A">
        <w:rPr>
          <w:rFonts w:ascii="Times New Roman" w:hAnsi="Times New Roman" w:cs="Times New Roman"/>
          <w:bCs/>
          <w:sz w:val="24"/>
          <w:szCs w:val="24"/>
        </w:rPr>
        <w:t xml:space="preserve"> укомплектовано медицинскими работниками, работниками пищеблока, вспомогательным персоналом.</w:t>
      </w:r>
    </w:p>
    <w:p w:rsidR="0017352A" w:rsidRPr="0017352A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кадровых условий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реализовано в таблице. В ней целесообразно соотнес</w:t>
      </w:r>
      <w:r w:rsidR="00BA245C">
        <w:rPr>
          <w:rFonts w:ascii="Times New Roman" w:hAnsi="Times New Roman" w:cs="Times New Roman"/>
          <w:sz w:val="24"/>
          <w:szCs w:val="24"/>
        </w:rPr>
        <w:t>ены</w:t>
      </w:r>
      <w:r w:rsidRPr="0017352A">
        <w:rPr>
          <w:rFonts w:ascii="Times New Roman" w:hAnsi="Times New Roman" w:cs="Times New Roman"/>
          <w:sz w:val="24"/>
          <w:szCs w:val="24"/>
        </w:rPr>
        <w:t xml:space="preserve">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 761н, с имеющимся кадровым потенциалом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>. Это позволит определить состояние кадрового потенциала и наметить пути необходимой работы по его дальнейшему изменению.</w:t>
      </w: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основной образовательной программы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977"/>
        <w:gridCol w:w="1886"/>
        <w:gridCol w:w="2128"/>
        <w:gridCol w:w="1711"/>
      </w:tblGrid>
      <w:tr w:rsidR="0017352A" w:rsidRPr="0017352A" w:rsidTr="00E56D72">
        <w:trPr>
          <w:trHeight w:val="2262"/>
        </w:trPr>
        <w:tc>
          <w:tcPr>
            <w:tcW w:w="1620" w:type="dxa"/>
            <w:vMerge w:val="restart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  <w:vMerge w:val="restart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886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в ОУ (требуется/ имеется)</w:t>
            </w:r>
          </w:p>
        </w:tc>
        <w:tc>
          <w:tcPr>
            <w:tcW w:w="3839" w:type="dxa"/>
            <w:gridSpan w:val="2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 работников ОУ</w:t>
            </w:r>
          </w:p>
        </w:tc>
      </w:tr>
      <w:tr w:rsidR="0017352A" w:rsidRPr="0017352A" w:rsidTr="00E56D72">
        <w:tc>
          <w:tcPr>
            <w:tcW w:w="1620" w:type="dxa"/>
            <w:vMerge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711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17352A" w:rsidRPr="0017352A" w:rsidTr="00E56D72">
        <w:tc>
          <w:tcPr>
            <w:tcW w:w="1620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2A" w:rsidRPr="0017352A" w:rsidRDefault="0017352A" w:rsidP="0017352A">
      <w:pPr>
        <w:tabs>
          <w:tab w:val="left" w:pos="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7352A" w:rsidRPr="0017352A" w:rsidRDefault="0017352A" w:rsidP="001919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b/>
          <w:sz w:val="24"/>
          <w:szCs w:val="24"/>
        </w:rPr>
        <w:t>руководитель образовательного учреждения.</w:t>
      </w:r>
    </w:p>
    <w:p w:rsidR="0017352A" w:rsidRPr="0017352A" w:rsidRDefault="0017352A" w:rsidP="0017352A">
      <w:pPr>
        <w:tabs>
          <w:tab w:val="left" w:pos="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обеспечивает системную образовательную и административно-хозяйственную работу образовательного учреждения.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заместитель руководителя.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координирует работу преподавателей, воспитателей, разработку учебно-методической и иной документации. Обеспечивает совершенствование </w:t>
      </w:r>
      <w:r w:rsidRPr="00BA245C">
        <w:rPr>
          <w:rFonts w:ascii="Times New Roman" w:hAnsi="Times New Roman" w:cs="Times New Roman"/>
          <w:sz w:val="24"/>
          <w:szCs w:val="24"/>
        </w:rPr>
        <w:lastRenderedPageBreak/>
        <w:t>методов организации образовательного процесса. Осуществляет контроль за качеством образовательного процесса.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педагог-организатор.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квалификации: </w:t>
      </w:r>
      <w:r w:rsidRPr="00BA245C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социальный педагог.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учитель-логопед.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Должностные обязанности: </w:t>
      </w:r>
      <w:r w:rsidRPr="00BA245C">
        <w:rPr>
          <w:rFonts w:ascii="Times New Roman" w:hAnsi="Times New Roman" w:cs="Times New Roman"/>
          <w:sz w:val="24"/>
          <w:szCs w:val="24"/>
        </w:rPr>
        <w:t>осуществляет работу, направленную на максимальную коррекцию недостатков в развитии у обучающихся.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педагог-психолог.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осуществляет профессиональную деятельность, направленную на сохранение психического, соматического и социального благополучия обучающихся.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тьютор.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 xml:space="preserve">Должностные обязанности: </w:t>
      </w:r>
      <w:r w:rsidRPr="00BA245C">
        <w:rPr>
          <w:rFonts w:ascii="Times New Roman" w:hAnsi="Times New Roman" w:cs="Times New Roman"/>
          <w:sz w:val="24"/>
          <w:szCs w:val="24"/>
        </w:rPr>
        <w:t>организует процесс индивидуальной работы с обучающимися по выявлению, формированию и развитию их познавательных интересов.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</w:t>
      </w:r>
      <w:r w:rsidRPr="00BA245C">
        <w:rPr>
          <w:rFonts w:ascii="Times New Roman" w:hAnsi="Times New Roman" w:cs="Times New Roman"/>
          <w:sz w:val="24"/>
          <w:szCs w:val="24"/>
        </w:rPr>
        <w:t>: высшее профессиональное образование по направлению подготовки «Образование и педагогика» и стаж педагогической работы не менее 2 лет.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 xml:space="preserve">Должность: </w:t>
      </w:r>
      <w:r w:rsidRPr="00BA245C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в области, соответствующей профилю кружка, секции, студии, </w:t>
      </w:r>
      <w:r w:rsidRPr="00BA245C">
        <w:rPr>
          <w:rFonts w:ascii="Times New Roman" w:hAnsi="Times New Roman" w:cs="Times New Roman"/>
          <w:sz w:val="24"/>
          <w:szCs w:val="24"/>
        </w:rPr>
        <w:lastRenderedPageBreak/>
        <w:t>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 лет.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библиотекарь.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высшее или среднее профессиональное образование по специальности «Библиотечно-информационная деятельность».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диспетчер образовательного учреждения.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участвует в составлении расписания занятий и осуществлении оперативного регулирования организации образовательного процесса.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в области организации труда без предъявления требований к стажу работы.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 xml:space="preserve">Должность: </w:t>
      </w:r>
      <w:r w:rsidRPr="00BA245C">
        <w:rPr>
          <w:rFonts w:ascii="Times New Roman" w:hAnsi="Times New Roman" w:cs="Times New Roman"/>
          <w:b/>
          <w:sz w:val="24"/>
          <w:szCs w:val="24"/>
        </w:rPr>
        <w:t>лаборант.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следит за исправным состоянием лабораторного оборудования, осуществляет его наладку. Подготавливает оборудование к проведению экспериментов.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Должность:</w:t>
      </w:r>
      <w:r w:rsidRPr="00BA245C">
        <w:rPr>
          <w:rFonts w:ascii="Times New Roman" w:hAnsi="Times New Roman" w:cs="Times New Roman"/>
          <w:sz w:val="24"/>
          <w:szCs w:val="24"/>
        </w:rPr>
        <w:t xml:space="preserve"> </w:t>
      </w:r>
      <w:r w:rsidRPr="00BA245C">
        <w:rPr>
          <w:rFonts w:ascii="Times New Roman" w:hAnsi="Times New Roman" w:cs="Times New Roman"/>
          <w:b/>
          <w:sz w:val="24"/>
          <w:szCs w:val="24"/>
        </w:rPr>
        <w:t>бухгалтер.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lastRenderedPageBreak/>
        <w:t>Должностные обязанности: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выполняет работу по ведению бухгалтерского учёта имущества, обязательств и хозяйственных операций.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245C">
        <w:rPr>
          <w:rFonts w:ascii="Times New Roman" w:hAnsi="Times New Roman" w:cs="Times New Roman"/>
          <w:i/>
          <w:sz w:val="24"/>
          <w:szCs w:val="24"/>
        </w:rPr>
        <w:t>Требования к уровню квалификации:</w:t>
      </w:r>
      <w:r w:rsidRPr="00BA245C">
        <w:rPr>
          <w:rFonts w:ascii="Times New Roman" w:hAnsi="Times New Roman" w:cs="Times New Roman"/>
          <w:sz w:val="24"/>
          <w:szCs w:val="24"/>
        </w:rPr>
        <w:t xml:space="preserve"> 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 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 лет.</w:t>
      </w:r>
    </w:p>
    <w:p w:rsidR="0017352A" w:rsidRPr="00BA245C" w:rsidRDefault="0017352A" w:rsidP="00BA245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45C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развитие и повышение квалификации педагогических работников</w:t>
      </w:r>
      <w:r w:rsidR="00BA245C" w:rsidRPr="00BA245C">
        <w:rPr>
          <w:rStyle w:val="dash0410005f0431005f0437005f0430005f0446005f0020005f0441005f043f005f0438005f0441005f043a005f0430005f005fchar1char1"/>
          <w:b/>
          <w:u w:val="single"/>
        </w:rPr>
        <w:t xml:space="preserve"> МБОУ города Магадана « Гимназия №13»</w:t>
      </w:r>
      <w:r w:rsidR="00BA245C">
        <w:rPr>
          <w:rStyle w:val="dash0410005f0431005f0437005f0430005f0446005f0020005f0441005f043f005f0438005f0441005f043a005f0430005f005fchar1char1"/>
          <w:b/>
          <w:u w:val="single"/>
        </w:rPr>
        <w:t>.</w:t>
      </w:r>
    </w:p>
    <w:p w:rsidR="0017352A" w:rsidRPr="0017352A" w:rsidRDefault="0017352A" w:rsidP="00BA245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17352A" w:rsidRPr="00F74576" w:rsidRDefault="0017352A" w:rsidP="00191971">
      <w:pPr>
        <w:tabs>
          <w:tab w:val="left" w:pos="720"/>
        </w:tabs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  <w:sectPr w:rsidR="0017352A" w:rsidRPr="00F74576" w:rsidSect="00DE7D0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17352A">
        <w:rPr>
          <w:rFonts w:ascii="Times New Roman" w:hAnsi="Times New Roman" w:cs="Times New Roman"/>
          <w:sz w:val="24"/>
          <w:szCs w:val="24"/>
        </w:rPr>
        <w:t xml:space="preserve">В основной образовательной программе </w:t>
      </w:r>
      <w:r w:rsidR="00BA245C">
        <w:rPr>
          <w:rStyle w:val="dash0410005f0431005f0437005f0430005f0446005f0020005f0441005f043f005f0438005f0441005f043a005f0430005f005fchar1char1"/>
        </w:rPr>
        <w:t>МБОУ города Магадана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 в соответствии с </w:t>
      </w:r>
      <w:r w:rsidR="00191971">
        <w:rPr>
          <w:rFonts w:ascii="Times New Roman" w:hAnsi="Times New Roman" w:cs="Times New Roman"/>
          <w:sz w:val="24"/>
          <w:szCs w:val="24"/>
        </w:rPr>
        <w:t xml:space="preserve">нормативными документами </w:t>
      </w:r>
      <w:r w:rsidRPr="0017352A">
        <w:rPr>
          <w:rFonts w:ascii="Times New Roman" w:hAnsi="Times New Roman" w:cs="Times New Roman"/>
          <w:sz w:val="24"/>
          <w:szCs w:val="24"/>
        </w:rPr>
        <w:t xml:space="preserve"> Минобрнауки Росси</w:t>
      </w:r>
      <w:r w:rsidR="00191971">
        <w:rPr>
          <w:rFonts w:ascii="Times New Roman" w:hAnsi="Times New Roman" w:cs="Times New Roman"/>
          <w:sz w:val="24"/>
          <w:szCs w:val="24"/>
        </w:rPr>
        <w:t>йской Федерации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="00191971">
        <w:rPr>
          <w:rFonts w:ascii="Times New Roman" w:hAnsi="Times New Roman" w:cs="Times New Roman"/>
          <w:sz w:val="24"/>
          <w:szCs w:val="24"/>
        </w:rPr>
        <w:t>.</w:t>
      </w:r>
    </w:p>
    <w:p w:rsidR="0017352A" w:rsidRPr="00F74576" w:rsidRDefault="0017352A" w:rsidP="00F74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57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17352A" w:rsidRPr="0017352A" w:rsidRDefault="0017352A" w:rsidP="00F7457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sz w:val="24"/>
          <w:szCs w:val="24"/>
        </w:rPr>
        <w:t>• обеспечение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17352A" w:rsidRPr="0017352A" w:rsidRDefault="0017352A" w:rsidP="00F7457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sz w:val="24"/>
          <w:szCs w:val="24"/>
        </w:rPr>
        <w:t xml:space="preserve">• принятие </w:t>
      </w:r>
      <w:r w:rsidRPr="0017352A">
        <w:rPr>
          <w:rFonts w:ascii="Times New Roman" w:hAnsi="Times New Roman" w:cs="Times New Roman"/>
          <w:sz w:val="24"/>
          <w:szCs w:val="24"/>
        </w:rPr>
        <w:t>идеологии ФГОС общего образования;</w:t>
      </w:r>
    </w:p>
    <w:p w:rsidR="0017352A" w:rsidRPr="0017352A" w:rsidRDefault="0017352A" w:rsidP="00F7457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sz w:val="24"/>
          <w:szCs w:val="24"/>
        </w:rPr>
        <w:t>• освоение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17352A" w:rsidRPr="0017352A" w:rsidRDefault="0017352A" w:rsidP="00F7457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sz w:val="24"/>
          <w:szCs w:val="24"/>
        </w:rPr>
        <w:t>• овладение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17352A" w:rsidRPr="0017352A" w:rsidRDefault="0017352A" w:rsidP="00F74576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Одним из условий готовности </w:t>
      </w:r>
      <w:r w:rsidR="00F74576">
        <w:rPr>
          <w:rFonts w:ascii="Times New Roman" w:hAnsi="Times New Roman" w:cs="Times New Roman"/>
          <w:sz w:val="24"/>
          <w:szCs w:val="24"/>
        </w:rPr>
        <w:t>МБОУ города Магадана</w:t>
      </w:r>
      <w:r w:rsidR="00E86785">
        <w:rPr>
          <w:rFonts w:ascii="Times New Roman" w:hAnsi="Times New Roman" w:cs="Times New Roman"/>
          <w:sz w:val="24"/>
          <w:szCs w:val="24"/>
        </w:rPr>
        <w:t xml:space="preserve"> « Гимназия №13»</w:t>
      </w:r>
      <w:r w:rsidRPr="0017352A">
        <w:rPr>
          <w:rFonts w:ascii="Times New Roman" w:hAnsi="Times New Roman" w:cs="Times New Roman"/>
          <w:sz w:val="24"/>
          <w:szCs w:val="24"/>
        </w:rPr>
        <w:t xml:space="preserve"> к введению ФГОС основного общего образования является </w:t>
      </w:r>
      <w:r w:rsidR="00191971">
        <w:rPr>
          <w:rFonts w:ascii="Times New Roman" w:hAnsi="Times New Roman" w:cs="Times New Roman"/>
          <w:sz w:val="24"/>
          <w:szCs w:val="24"/>
        </w:rPr>
        <w:t xml:space="preserve">эффективная </w:t>
      </w:r>
      <w:r w:rsidRPr="0017352A">
        <w:rPr>
          <w:rFonts w:ascii="Times New Roman" w:hAnsi="Times New Roman" w:cs="Times New Roman"/>
          <w:sz w:val="24"/>
          <w:szCs w:val="24"/>
        </w:rPr>
        <w:t>систем</w:t>
      </w:r>
      <w:r w:rsidR="00E86785">
        <w:rPr>
          <w:rFonts w:ascii="Times New Roman" w:hAnsi="Times New Roman" w:cs="Times New Roman"/>
          <w:sz w:val="24"/>
          <w:szCs w:val="24"/>
        </w:rPr>
        <w:t>а</w:t>
      </w:r>
      <w:r w:rsidRPr="0017352A">
        <w:rPr>
          <w:rFonts w:ascii="Times New Roman" w:hAnsi="Times New Roman" w:cs="Times New Roman"/>
          <w:sz w:val="24"/>
          <w:szCs w:val="24"/>
        </w:rPr>
        <w:t xml:space="preserve"> методической работы, обеспечивающ</w:t>
      </w:r>
      <w:r w:rsidR="00E86785">
        <w:rPr>
          <w:rFonts w:ascii="Times New Roman" w:hAnsi="Times New Roman" w:cs="Times New Roman"/>
          <w:sz w:val="24"/>
          <w:szCs w:val="24"/>
        </w:rPr>
        <w:t>ая</w:t>
      </w:r>
      <w:r w:rsidRPr="0017352A">
        <w:rPr>
          <w:rFonts w:ascii="Times New Roman" w:hAnsi="Times New Roman" w:cs="Times New Roman"/>
          <w:sz w:val="24"/>
          <w:szCs w:val="24"/>
        </w:rPr>
        <w:t xml:space="preserve"> сопровождение деятельности педагогов на всех этапах реализации требований ФГОС.</w:t>
      </w:r>
    </w:p>
    <w:p w:rsidR="0017352A" w:rsidRPr="0017352A" w:rsidRDefault="0017352A" w:rsidP="00E86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17352A" w:rsidRPr="0017352A" w:rsidRDefault="0017352A" w:rsidP="00E86785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1. Семинары, посвящённые содержанию и ключевым особенностям ФГОС.</w:t>
      </w:r>
    </w:p>
    <w:p w:rsidR="0017352A" w:rsidRPr="0017352A" w:rsidRDefault="0017352A" w:rsidP="00E86785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2. Тренинги для педагогов с целью выявления и соотнесения собственной профессиональной позиции с целями и задачами ФГОС.</w:t>
      </w:r>
    </w:p>
    <w:p w:rsidR="0017352A" w:rsidRPr="0017352A" w:rsidRDefault="0017352A" w:rsidP="00E86785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3. Заседания </w:t>
      </w:r>
      <w:r w:rsidR="00E86785">
        <w:rPr>
          <w:rFonts w:ascii="Times New Roman" w:hAnsi="Times New Roman" w:cs="Times New Roman"/>
          <w:sz w:val="24"/>
          <w:szCs w:val="24"/>
        </w:rPr>
        <w:t>предметных кафедр ,</w:t>
      </w:r>
      <w:r w:rsidRPr="0017352A">
        <w:rPr>
          <w:rFonts w:ascii="Times New Roman" w:hAnsi="Times New Roman" w:cs="Times New Roman"/>
          <w:sz w:val="24"/>
          <w:szCs w:val="24"/>
        </w:rPr>
        <w:t xml:space="preserve">методических объединений учителей, </w:t>
      </w:r>
      <w:r w:rsidR="00E86785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по проблемам введения ФГОС.</w:t>
      </w:r>
    </w:p>
    <w:p w:rsidR="0017352A" w:rsidRPr="0017352A" w:rsidRDefault="0017352A" w:rsidP="00E86785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4. Конференции участников образовательного процесса и социальных партнёров </w:t>
      </w:r>
      <w:r w:rsidR="00E86785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по итогам разработки основной образовательной программы, её отдельных разделов, проблемам апробации и введения ФГОС.</w:t>
      </w:r>
    </w:p>
    <w:p w:rsidR="0017352A" w:rsidRPr="0017352A" w:rsidRDefault="0017352A" w:rsidP="00E86785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5. Участие педагогов в разработке разделов и компонентов основной образовательной программы </w:t>
      </w:r>
      <w:r w:rsidR="00191971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E86785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6. Участие педагогов в разработке и апробации оценки эффективности работы в условиях внедрения ФГОС.</w:t>
      </w:r>
    </w:p>
    <w:p w:rsidR="0017352A" w:rsidRPr="0017352A" w:rsidRDefault="0017352A" w:rsidP="00E86785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7. 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ФГОС.</w:t>
      </w:r>
    </w:p>
    <w:p w:rsidR="0017352A" w:rsidRPr="0017352A" w:rsidRDefault="0017352A" w:rsidP="00E86785">
      <w:pPr>
        <w:pStyle w:val="dash041e005f0431005f044b005f0447005f043d005f044b005f0439"/>
        <w:spacing w:line="360" w:lineRule="auto"/>
        <w:jc w:val="both"/>
      </w:pPr>
      <w:r w:rsidRPr="0017352A">
        <w:rPr>
          <w:b/>
        </w:rPr>
        <w:t>Подведение итогов и обсуждение результатов мероприятий</w:t>
      </w:r>
      <w:r w:rsidRPr="0017352A">
        <w:t xml:space="preserve"> могут осуществляться в разных формах: совещания при директоре, заседания педагогического и </w:t>
      </w:r>
      <w:r w:rsidR="00E86785">
        <w:t>научно-</w:t>
      </w:r>
      <w:r w:rsidRPr="0017352A">
        <w:t>методического советов, решения педагогического совета, презентации, приказы, инструкции, рекомендации, резолюции и т. д.</w:t>
      </w:r>
    </w:p>
    <w:p w:rsidR="0017352A" w:rsidRPr="00E86785" w:rsidRDefault="0017352A" w:rsidP="00E86785">
      <w:pPr>
        <w:pStyle w:val="dash041e005f0431005f044b005f0447005f043d005f044b005f0439"/>
        <w:spacing w:line="360" w:lineRule="auto"/>
        <w:jc w:val="both"/>
        <w:rPr>
          <w:b/>
          <w:u w:val="single"/>
        </w:rPr>
      </w:pPr>
      <w:r w:rsidRPr="00E86785">
        <w:rPr>
          <w:b/>
          <w:u w:val="single"/>
        </w:rPr>
        <w:lastRenderedPageBreak/>
        <w:t>3.2.2. П</w:t>
      </w:r>
      <w:r w:rsidRPr="00E86785">
        <w:rPr>
          <w:rStyle w:val="dash041e005f0431005f044b005f0447005f043d005f044b005f0439005f005fchar1char1"/>
          <w:rFonts w:eastAsia="Calibri"/>
          <w:b/>
          <w:bCs/>
          <w:u w:val="single"/>
        </w:rPr>
        <w:t>сихолого-педагогические условия реализации основной образовательной программы основного общего образования</w:t>
      </w:r>
      <w:r w:rsidR="00E86785">
        <w:rPr>
          <w:rStyle w:val="dash041e005f0431005f044b005f0447005f043d005f044b005f0439005f005fchar1char1"/>
          <w:rFonts w:eastAsia="Calibri"/>
          <w:b/>
          <w:bCs/>
          <w:u w:val="single"/>
        </w:rPr>
        <w:t>.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</w:pPr>
      <w:r w:rsidRPr="0017352A">
        <w:rPr>
          <w:b/>
          <w:bCs/>
        </w:rPr>
        <w:t>• </w:t>
      </w:r>
      <w:r w:rsidRPr="0017352A">
        <w:t xml:space="preserve">обеспечение </w:t>
      </w:r>
      <w:r w:rsidRPr="0017352A">
        <w:rPr>
          <w:rStyle w:val="dash041e005f0431005f044b005f0447005f043d005f044b005f0439005f005fchar1char1"/>
        </w:rPr>
        <w:t>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b/>
          <w:bCs/>
        </w:rPr>
        <w:t>• </w:t>
      </w:r>
      <w:r w:rsidRPr="0017352A">
        <w:rPr>
          <w:rStyle w:val="dash041e005f0431005f044b005f0447005f043d005f044b005f0439005f005fchar1char1"/>
        </w:rPr>
        <w:t>формирование и развитие психолого-педагогической компетентности участников образовательного процесса;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b/>
          <w:bCs/>
        </w:rPr>
        <w:t>• </w:t>
      </w:r>
      <w:r w:rsidRPr="0017352A">
        <w:rPr>
          <w:rStyle w:val="dash041e005f0431005f044b005f0447005f043d005f044b005f0439005f005fchar1char1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  <w:sectPr w:rsidR="0017352A" w:rsidRPr="0017352A" w:rsidSect="00E56D72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352A" w:rsidRPr="00DD33DD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DD">
        <w:rPr>
          <w:rFonts w:ascii="Times New Roman" w:hAnsi="Times New Roman" w:cs="Times New Roman"/>
          <w:b/>
          <w:sz w:val="24"/>
          <w:szCs w:val="24"/>
        </w:rPr>
        <w:lastRenderedPageBreak/>
        <w:t>Модель аналитической таблицы для оценки базовых компетентностей педагогов</w:t>
      </w:r>
      <w:r w:rsidR="00DD33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8"/>
        <w:gridCol w:w="5391"/>
        <w:gridCol w:w="5626"/>
      </w:tblGrid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компетентности</w:t>
            </w:r>
          </w:p>
        </w:tc>
      </w:tr>
      <w:tr w:rsidR="0017352A" w:rsidRPr="0017352A" w:rsidTr="00DD33DD">
        <w:trPr>
          <w:jc w:val="center"/>
        </w:trPr>
        <w:tc>
          <w:tcPr>
            <w:tcW w:w="14552" w:type="dxa"/>
            <w:gridSpan w:val="4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I. Личностные качества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Вера в силы и возможности обучающихся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Умение создавать ситуацию успеха для обучающихся;</w:t>
            </w:r>
          </w:p>
          <w:p w:rsidR="0017352A" w:rsidRPr="0017352A" w:rsidRDefault="0017352A" w:rsidP="00DD33DD">
            <w:pPr>
              <w:tabs>
                <w:tab w:val="left" w:pos="252"/>
                <w:tab w:val="left" w:pos="30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17352A" w:rsidRPr="0017352A" w:rsidRDefault="0017352A" w:rsidP="00DD33DD">
            <w:pPr>
              <w:tabs>
                <w:tab w:val="left" w:pos="252"/>
                <w:tab w:val="left" w:pos="30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17352A" w:rsidRPr="0017352A" w:rsidRDefault="0017352A" w:rsidP="00DD33DD">
            <w:pPr>
              <w:tabs>
                <w:tab w:val="left" w:pos="252"/>
                <w:tab w:val="left" w:pos="30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внутреннему миру обучающихся 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tabs>
                <w:tab w:val="left" w:pos="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17352A" w:rsidRPr="0017352A" w:rsidRDefault="0017352A" w:rsidP="00DD33DD">
            <w:pPr>
              <w:tabs>
                <w:tab w:val="left" w:pos="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17352A" w:rsidRPr="0017352A" w:rsidRDefault="0017352A" w:rsidP="00DD33DD">
            <w:pPr>
              <w:tabs>
                <w:tab w:val="left" w:pos="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построить индивидуализированную образовательную программу;</w:t>
            </w:r>
          </w:p>
          <w:p w:rsidR="0017352A" w:rsidRPr="0017352A" w:rsidRDefault="0017352A" w:rsidP="00DD33DD">
            <w:pPr>
              <w:tabs>
                <w:tab w:val="left" w:pos="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Открытость к принятию других позиций, точек зрения (неидеоло-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гизированное мышление педагога)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Убеждённость, что истина может быть не одна;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интерес к мнениям и позициям других;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учёт других точек зрения в процессе оценивания обучающихся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Общая культура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Ориентация в основных сферах материальной и духовной жизни;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материальных и духовных интересов молодёжи;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возможность продемонстрировать свои достижения;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руководство кружками и секциями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 трудных ситуациях педагог сохраняет спокойствие;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эмоциональный конфликт не влияет на объективность оценки;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не стремится избежать эмоционально-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напряжённых ситуаций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Осознание целей и ценностей педагогической деятельности;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позитивное настроение;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желание работать;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высокая профессиональная самооценка</w:t>
            </w:r>
          </w:p>
        </w:tc>
      </w:tr>
      <w:tr w:rsidR="0017352A" w:rsidRPr="0017352A" w:rsidTr="00DD33DD">
        <w:trPr>
          <w:jc w:val="center"/>
        </w:trPr>
        <w:tc>
          <w:tcPr>
            <w:tcW w:w="14552" w:type="dxa"/>
            <w:gridSpan w:val="4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II. Постановка целей и задач педагогической деятельности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образовательных стандартов и реализующих их программ;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осознание нетождественности темы урока и цели урока;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конкретным набором способов перевода темы в задачу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педагогические цели и задачи сообразно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и индивидуальным особенностям обучающихся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Данная компетентность является конкретизацией предыдущей. Она направлена на индивидуализацию обучения и благодаря этому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связана с мотивацией и общей успешностью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возрастных особенностей обучающихся;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владение методами перевода цели в учебную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на конкретном возрасте</w:t>
            </w:r>
          </w:p>
        </w:tc>
      </w:tr>
      <w:tr w:rsidR="0017352A" w:rsidRPr="0017352A" w:rsidTr="00DD33DD">
        <w:trPr>
          <w:jc w:val="center"/>
        </w:trPr>
        <w:tc>
          <w:tcPr>
            <w:tcW w:w="14552" w:type="dxa"/>
            <w:gridSpan w:val="4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 Мотивация учебной деятельности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возможностей конкретных учеников;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постановка учебных задач в соответствии с возможностями ученика;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демонстрация успехов обучающихся родителям, одноклассникам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многообразия педагогических оценок;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знакомство с литературой по данному вопросу;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различными методами оценивания и их применение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превращать учебную задачу в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личностнозначимую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одна из важнейших компетентностей, обеспечивающих мотивацию учебной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интересов обучающихся, их внутреннего мира;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ориентация в культуре;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показать роль и значение изучаемого материала в реализации личных планов</w:t>
            </w:r>
          </w:p>
        </w:tc>
      </w:tr>
      <w:tr w:rsidR="0017352A" w:rsidRPr="0017352A" w:rsidTr="00DD33DD">
        <w:trPr>
          <w:jc w:val="center"/>
        </w:trPr>
        <w:tc>
          <w:tcPr>
            <w:tcW w:w="14552" w:type="dxa"/>
            <w:gridSpan w:val="4"/>
          </w:tcPr>
          <w:p w:rsidR="0017352A" w:rsidRPr="0017352A" w:rsidRDefault="0017352A" w:rsidP="00DD3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 Информационная компетентность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решения различных задач;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17352A" w:rsidRPr="0017352A" w:rsidTr="00DD33DD">
        <w:trPr>
          <w:jc w:val="center"/>
        </w:trPr>
        <w:tc>
          <w:tcPr>
            <w:tcW w:w="647" w:type="dxa"/>
          </w:tcPr>
          <w:p w:rsidR="0017352A" w:rsidRPr="0017352A" w:rsidRDefault="0017352A" w:rsidP="00DD3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5626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нормативных методов и методик;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демонстрация личностно ориентированных методов образования;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наличие своих находок и методов, авторской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использование в учебном процессе современных методов обучения</w:t>
            </w:r>
          </w:p>
        </w:tc>
      </w:tr>
    </w:tbl>
    <w:p w:rsidR="0017352A" w:rsidRPr="00DD33DD" w:rsidRDefault="0017352A" w:rsidP="00DD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8"/>
        <w:gridCol w:w="5391"/>
        <w:gridCol w:w="5626"/>
      </w:tblGrid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теоретического материала по психологии, характеризующего индивидуальные особенности обучающихся;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использование знаний по психологии в организации учебного процесса;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разработка индивидуальных проектов на основе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характеристик обучающихся;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социометрии;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учёт особенностей учебных коллективов в педагогическом процессе;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Профессиональная любознательность;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пользоваться различными информационно-поисковыми технологиями;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использование различных баз данных в образовательном процессе</w:t>
            </w:r>
          </w:p>
        </w:tc>
      </w:tr>
      <w:tr w:rsidR="0017352A" w:rsidRPr="0017352A" w:rsidTr="00E56D72">
        <w:trPr>
          <w:jc w:val="center"/>
        </w:trPr>
        <w:tc>
          <w:tcPr>
            <w:tcW w:w="14552" w:type="dxa"/>
            <w:gridSpan w:val="4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V. Разработка программ педагогической деятельности и принятие педагогических решений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выбор учебников и учебных комплектов является составной частью разработки образовательных программ, характер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образовательных стандартов и примерных программ;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наличие персонально разработанных образовательных программ: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характеристика этих программ по содержанию, источникам информации;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по материальной базе, на которой должны реализовываться программы;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по учёту индивидуальных характеристик обучающихся;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обоснованность используемых образовательных программ;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участие работодателей в разработке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Педагогу приходится постоянно принимать решения: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как установить дисциплину;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как мотивировать академическую активность;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как вызвать интерес у конкретного ученика;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как обеспечить понимание и т. д.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Разрешение педагогических проблем составляет суть педагогической деятельности.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проблем могут применяться как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стандартные решения (решающие правила), так и творческие (креативные) или интуитивные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типичных педагогических ситуаций, требующих участия педагога для своего решения;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набором решающих правил, используемых для различных ситуаций;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критерием предпочтительности при выборе того или иного решающего правила;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критериев достижения цели;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нетипичных конфликтных ситуаций;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примеры разрешения конкретных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ситуаций;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развитость педагогического мышления</w:t>
            </w:r>
          </w:p>
        </w:tc>
      </w:tr>
      <w:tr w:rsidR="0017352A" w:rsidRPr="0017352A" w:rsidTr="00E56D72">
        <w:trPr>
          <w:jc w:val="center"/>
        </w:trPr>
        <w:tc>
          <w:tcPr>
            <w:tcW w:w="14552" w:type="dxa"/>
            <w:gridSpan w:val="4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 Компетенции в организации учебной деятельности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установлении субъект-субъектных отношений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обучающихся;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компетентность в целеполагании;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предметная компетентность;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методическая компетентность;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готовность к сотрудничеству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материала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того, что знают и понимают ученики;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свободное владение изучаемым материалом;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осознанное включение нового учебного материала в систему освоенных знаний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демонстрация практического применения изучаемого материала;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опора на чувственное восприятие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функций педагогической оценки;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видов педагогической оценки;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того, что подлежит оцениванию в педагогической деятельности;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педагогического оценивания;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продемонстрировать эти методы на конкретных примерах;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перейти от педагогического оценивания к самооценке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организации информационной основы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обучающегося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Любая учебная задача разрешается, если обучающийся владеет необходимой для решения информацией и знает способ решения. Педагог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Свободное владение учебным материалом;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знание типичных трудностей при изучении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тем;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выявить уровень развития обучающихся;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объективного контроля и оценивания;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888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использовании современных средств и систем организации </w:t>
            </w:r>
            <w:r w:rsidR="00DD33D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391" w:type="dxa"/>
          </w:tcPr>
          <w:p w:rsidR="0017352A" w:rsidRPr="0017352A" w:rsidRDefault="0017352A" w:rsidP="00DD3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эффективность </w:t>
            </w:r>
            <w:r w:rsidR="00DD33D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современных средств и методов построения образовательного процесса;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использовать средства и методы обучения, адекватные поставленным задачам, уровню подготовленности обучающихся, их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характеристикам;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обосновать выбранные методы и средства обучения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rPr>
          <w:jc w:val="center"/>
        </w:trPr>
        <w:tc>
          <w:tcPr>
            <w:tcW w:w="647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888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5391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62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Знание системы интеллектуальных операций;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владение интеллектуальными операциями;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сформировать интеллектуальные операции у учеников;</w:t>
            </w:r>
          </w:p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  <w:sectPr w:rsidR="0017352A" w:rsidRPr="0017352A" w:rsidSect="00E56D72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lastRenderedPageBreak/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Уровни психолого-педагогического сопровождения</w:t>
      </w:r>
      <w:r w:rsidR="003440D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7pt;margin-top:-168.6pt;width:27pt;height:405pt;rotation:450;flip:y;z-index:251660288;mso-position-horizontal-relative:text;mso-position-vertical-relative:text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126"/>
      </w:tblGrid>
      <w:tr w:rsidR="0017352A" w:rsidRPr="0017352A" w:rsidTr="00E56D72">
        <w:tc>
          <w:tcPr>
            <w:tcW w:w="2392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2392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</w:p>
        </w:tc>
        <w:tc>
          <w:tcPr>
            <w:tcW w:w="2554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</w:t>
            </w:r>
          </w:p>
        </w:tc>
        <w:tc>
          <w:tcPr>
            <w:tcW w:w="2126" w:type="dxa"/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ОУ</w:t>
            </w:r>
          </w:p>
        </w:tc>
      </w:tr>
    </w:tbl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Основные формы сопровождения</w:t>
      </w:r>
    </w:p>
    <w:p w:rsidR="0017352A" w:rsidRPr="0017352A" w:rsidRDefault="003440D0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7" style="position:absolute;left:0;text-align:left;margin-left:18pt;margin-top:1.85pt;width:405pt;height:133.55pt;z-index:251661312" coordorigin="2345,5296" coordsize="8100,26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25;top:6167;width:2340;height:540">
              <v:textbox style="mso-next-textbox:#_x0000_s1028">
                <w:txbxContent>
                  <w:p w:rsidR="00191971" w:rsidRPr="00DD33DD" w:rsidRDefault="00191971" w:rsidP="0017352A">
                    <w:pPr>
                      <w:rPr>
                        <w:rFonts w:ascii="Times New Roman" w:hAnsi="Times New Roman" w:cs="Times New Roman"/>
                      </w:rPr>
                    </w:pPr>
                    <w:r w:rsidRPr="00DD33DD">
                      <w:rPr>
                        <w:rFonts w:ascii="Times New Roman" w:hAnsi="Times New Roman" w:cs="Times New Roman"/>
                      </w:rPr>
                      <w:t>Консультирование</w:t>
                    </w:r>
                  </w:p>
                </w:txbxContent>
              </v:textbox>
            </v:shape>
            <v:shape id="_x0000_s1029" type="#_x0000_t202" style="position:absolute;left:2525;top:6887;width:2340;height:720">
              <v:textbox style="mso-next-textbox:#_x0000_s1029">
                <w:txbxContent>
                  <w:p w:rsidR="00191971" w:rsidRPr="00DD33DD" w:rsidRDefault="00191971" w:rsidP="0017352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33DD">
                      <w:rPr>
                        <w:rFonts w:ascii="Times New Roman" w:hAnsi="Times New Roman" w:cs="Times New Roman"/>
                      </w:rPr>
                      <w:t>Развивающая работа</w:t>
                    </w:r>
                  </w:p>
                </w:txbxContent>
              </v:textbox>
            </v:shape>
            <v:shape id="_x0000_s1030" type="#_x0000_t202" style="position:absolute;left:5765;top:6707;width:1800;height:540">
              <v:textbox style="mso-next-textbox:#_x0000_s1030">
                <w:txbxContent>
                  <w:p w:rsidR="00191971" w:rsidRPr="00DD33DD" w:rsidRDefault="00191971" w:rsidP="0017352A">
                    <w:pPr>
                      <w:rPr>
                        <w:rFonts w:ascii="Times New Roman" w:hAnsi="Times New Roman" w:cs="Times New Roman"/>
                      </w:rPr>
                    </w:pPr>
                    <w:r w:rsidRPr="00DD33DD">
                      <w:rPr>
                        <w:rFonts w:ascii="Times New Roman" w:hAnsi="Times New Roman" w:cs="Times New Roman"/>
                      </w:rPr>
                      <w:t>Профилактика</w:t>
                    </w:r>
                  </w:p>
                </w:txbxContent>
              </v:textbox>
            </v:shape>
            <v:shape id="_x0000_s1031" type="#_x0000_t202" style="position:absolute;left:8285;top:6876;width:1800;height:540">
              <v:textbox style="mso-next-textbox:#_x0000_s1031">
                <w:txbxContent>
                  <w:p w:rsidR="00191971" w:rsidRPr="00DD33DD" w:rsidRDefault="00191971" w:rsidP="0017352A">
                    <w:pPr>
                      <w:rPr>
                        <w:rFonts w:ascii="Times New Roman" w:hAnsi="Times New Roman" w:cs="Times New Roman"/>
                      </w:rPr>
                    </w:pPr>
                    <w:r w:rsidRPr="00DD33DD">
                      <w:rPr>
                        <w:rFonts w:ascii="Times New Roman" w:hAnsi="Times New Roman" w:cs="Times New Roman"/>
                      </w:rPr>
                      <w:t xml:space="preserve">Просвещение </w:t>
                    </w:r>
                  </w:p>
                  <w:p w:rsidR="00DD33DD" w:rsidRDefault="00DD33DD"/>
                </w:txbxContent>
              </v:textbox>
            </v:shape>
            <v:shape id="_x0000_s1032" type="#_x0000_t202" style="position:absolute;left:8285;top:6156;width:1800;height:540">
              <v:textbox style="mso-next-textbox:#_x0000_s1032">
                <w:txbxContent>
                  <w:p w:rsidR="00191971" w:rsidRDefault="00191971" w:rsidP="0017352A">
                    <w:r w:rsidRPr="00DD33DD">
                      <w:rPr>
                        <w:rFonts w:ascii="Times New Roman" w:hAnsi="Times New Roman" w:cs="Times New Roman"/>
                      </w:rPr>
                      <w:t xml:space="preserve">Экспертиза </w:t>
                    </w:r>
                  </w:p>
                </w:txbxContent>
              </v:textbox>
            </v:shape>
            <v:shape id="_x0000_s1033" type="#_x0000_t202" style="position:absolute;left:5765;top:5987;width:1800;height:540">
              <v:textbox style="mso-next-textbox:#_x0000_s1033">
                <w:txbxContent>
                  <w:p w:rsidR="00191971" w:rsidRPr="00DD33DD" w:rsidRDefault="00191971" w:rsidP="0017352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33DD">
                      <w:rPr>
                        <w:rFonts w:ascii="Times New Roman" w:hAnsi="Times New Roman" w:cs="Times New Roman"/>
                      </w:rPr>
                      <w:t>Диагностика</w:t>
                    </w:r>
                  </w:p>
                </w:txbxContent>
              </v:textbox>
            </v:shape>
            <v:shape id="_x0000_s1034" type="#_x0000_t202" style="position:absolute;left:5225;top:7427;width:2700;height:540">
              <v:textbox style="mso-next-textbox:#_x0000_s1034">
                <w:txbxContent>
                  <w:p w:rsidR="00191971" w:rsidRPr="00DD33DD" w:rsidRDefault="00191971" w:rsidP="0017352A">
                    <w:pPr>
                      <w:rPr>
                        <w:rFonts w:ascii="Times New Roman" w:hAnsi="Times New Roman" w:cs="Times New Roman"/>
                      </w:rPr>
                    </w:pPr>
                    <w:r w:rsidRPr="00DD33DD">
                      <w:rPr>
                        <w:rFonts w:ascii="Times New Roman" w:hAnsi="Times New Roman" w:cs="Times New Roman"/>
                      </w:rPr>
                      <w:t>Коррекционная работа</w:t>
                    </w:r>
                  </w:p>
                </w:txbxContent>
              </v:textbox>
            </v:shape>
            <v:shape id="_x0000_s1035" type="#_x0000_t88" style="position:absolute;left:6125;top:1516;width:540;height:8100;rotation:450;flip:y"/>
            <w10:wrap type="square"/>
          </v:group>
        </w:pic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D" w:rsidRDefault="00DD33DD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17352A" w:rsidRDefault="003440D0" w:rsidP="0017352A">
      <w:pPr>
        <w:spacing w:line="360" w:lineRule="auto"/>
        <w:ind w:firstLine="454"/>
        <w:jc w:val="both"/>
        <w:rPr>
          <w:rStyle w:val="dash041e005f0431005f044b005f0447005f043d005f044b005f0439005f005fchar1char1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6" type="#_x0000_t88" style="position:absolute;left:0;text-align:left;margin-left:234.05pt;margin-top:-167.4pt;width:27pt;height:405pt;rotation:450;flip:y;z-index:251662336"/>
        </w:pict>
      </w:r>
      <w:r w:rsidR="0017352A" w:rsidRPr="0017352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17352A" w:rsidRPr="0017352A">
        <w:rPr>
          <w:rStyle w:val="dash041e005f0431005f044b005f0447005f043d005f044b005f0439005f005fchar1char1"/>
          <w:b/>
        </w:rPr>
        <w:t>психолого-педагогического сопровождения</w:t>
      </w:r>
    </w:p>
    <w:p w:rsidR="0017352A" w:rsidRPr="0017352A" w:rsidRDefault="003440D0" w:rsidP="0017352A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7" editas="canvas" style="position:absolute;margin-left:-7.75pt;margin-top:55.25pt;width:462.3pt;height:489.9pt;z-index:251663360;mso-position-horizontal-relative:char;mso-position-vertical-relative:line" coordorigin="2279,2286" coordsize="7252,75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279;top:2286;width:7252;height:7585" o:preferrelative="f">
              <v:fill o:detectmouseclick="t"/>
              <v:path o:extrusionok="t" o:connecttype="none"/>
              <o:lock v:ext="edit" text="t"/>
            </v:shape>
            <v:shape id="_x0000_s1039" type="#_x0000_t202" style="position:absolute;left:2279;top:2425;width:1931;height:910">
              <v:textbox style="mso-next-textbox:#_x0000_s1039">
                <w:txbxContent>
                  <w:p w:rsidR="00191971" w:rsidRPr="00A968BC" w:rsidRDefault="00191971" w:rsidP="0017352A">
                    <w:pPr>
                      <w:jc w:val="center"/>
                      <w:rPr>
                        <w:rStyle w:val="dash041e005f0431005f044b005f0447005f043d005f044b005f0439005f005fchar1char1"/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укрепление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психологического</w:t>
                    </w:r>
                  </w:p>
                  <w:p w:rsidR="00191971" w:rsidRPr="00A968BC" w:rsidRDefault="00191971" w:rsidP="0017352A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здоровья</w:t>
                    </w:r>
                  </w:p>
                  <w:p w:rsidR="00191971" w:rsidRPr="008B2F5B" w:rsidRDefault="00191971" w:rsidP="0017352A">
                    <w:pPr>
                      <w:jc w:val="center"/>
                    </w:pPr>
                  </w:p>
                </w:txbxContent>
              </v:textbox>
            </v:shape>
            <v:shape id="_x0000_s1040" type="#_x0000_t202" style="position:absolute;left:4790;top:2423;width:1862;height:1278">
              <v:textbox style="mso-next-textbox:#_x0000_s1040">
                <w:txbxContent>
                  <w:p w:rsidR="00191971" w:rsidRPr="00A968BC" w:rsidRDefault="00191971" w:rsidP="0017352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_x0000_s1041" type="#_x0000_t202" style="position:absolute;left:7344;top:2423;width:2083;height:1278">
              <v:textbox style="mso-next-textbox:#_x0000_s1041">
                <w:txbxContent>
                  <w:p w:rsidR="00DD33DD" w:rsidRDefault="00191971" w:rsidP="00DD33DD">
                    <w:pPr>
                      <w:spacing w:after="0"/>
                      <w:jc w:val="center"/>
                      <w:rPr>
                        <w:rStyle w:val="dash041e005f0431005f044b005f0447005f043d005f044b005f0439005f005fchar1char1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Психолого-педаго</w:t>
                    </w:r>
                    <w:r>
                      <w:rPr>
                        <w:rStyle w:val="dash041e005f0431005f044b005f0447005f043d005f044b005f0439005f005fchar1char1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 xml:space="preserve">гическая поддержка участников </w:t>
                    </w:r>
                  </w:p>
                  <w:p w:rsidR="00191971" w:rsidRPr="00A968BC" w:rsidRDefault="00DD33DD" w:rsidP="0017352A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олим</w:t>
                    </w:r>
                    <w:r w:rsidR="00191971" w:rsidRPr="00A968BC">
                      <w:rPr>
                        <w:rStyle w:val="dash041e005f0431005f044b005f0447005f043d005f044b005f0439005f005fchar1char1"/>
                      </w:rPr>
                      <w:t>пиадного движения</w:t>
                    </w:r>
                  </w:p>
                </w:txbxContent>
              </v:textbox>
            </v:shape>
            <v:shape id="_x0000_s1042" type="#_x0000_t202" style="position:absolute;left:4790;top:5632;width:1862;height:1547">
              <v:textbox style="mso-next-textbox:#_x0000_s1042">
                <w:txbxContent>
                  <w:p w:rsidR="00191971" w:rsidRPr="00A968BC" w:rsidRDefault="00191971" w:rsidP="0017352A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одарённых детей</w:t>
                    </w:r>
                  </w:p>
                </w:txbxContent>
              </v:textbox>
            </v:shape>
            <v:shape id="_x0000_s1043" type="#_x0000_t202" style="position:absolute;left:4790;top:3912;width:1862;height:1440">
              <v:textbox style="mso-next-textbox:#_x0000_s1043">
                <w:txbxContent>
                  <w:p w:rsidR="00191971" w:rsidRPr="00A968BC" w:rsidRDefault="00191971" w:rsidP="0017352A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045" type="#_x0000_t202" style="position:absolute;left:2279;top:4376;width:1931;height:883">
              <v:textbox style="mso-next-textbox:#_x0000_s1045">
                <w:txbxContent>
                  <w:p w:rsidR="00191971" w:rsidRPr="00A968BC" w:rsidRDefault="00191971" w:rsidP="0017352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Развитие экологической культуры</w:t>
                    </w:r>
                  </w:p>
                  <w:p w:rsidR="00191971" w:rsidRPr="004B0EA5" w:rsidRDefault="00191971" w:rsidP="0017352A">
                    <w:pPr>
                      <w:jc w:val="center"/>
                    </w:pPr>
                  </w:p>
                </w:txbxContent>
              </v:textbox>
            </v:shape>
            <v:shape id="_x0000_s1046" type="#_x0000_t202" style="position:absolute;left:2279;top:5352;width:1931;height:1012">
              <v:textbox style="mso-next-textbox:#_x0000_s1046">
                <w:txbxContent>
                  <w:p w:rsidR="00191971" w:rsidRPr="00A968BC" w:rsidRDefault="00191971" w:rsidP="0017352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индивидуализация обучения</w:t>
                    </w:r>
                  </w:p>
                  <w:p w:rsidR="00191971" w:rsidRPr="00073B37" w:rsidRDefault="00191971" w:rsidP="0017352A"/>
                </w:txbxContent>
              </v:textbox>
            </v:shape>
            <v:shape id="_x0000_s1047" type="#_x0000_t202" style="position:absolute;left:7344;top:3858;width:2083;height:1774">
              <v:textbox style="mso-next-textbox:#_x0000_s1047">
                <w:txbxContent>
                  <w:p w:rsidR="00191971" w:rsidRPr="00A968BC" w:rsidRDefault="00191971" w:rsidP="0017352A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Обеспечение осознанного и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выбора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дальнейшей профессиональной сферы деятельности</w:t>
                    </w:r>
                  </w:p>
                </w:txbxContent>
              </v:textbox>
            </v:shape>
            <v:shape id="_x0000_s1048" type="#_x0000_t202" style="position:absolute;left:7344;top:5750;width:2083;height:1837">
              <v:textbox style="mso-next-textbox:#_x0000_s1048">
                <w:txbxContent>
                  <w:p w:rsidR="00191971" w:rsidRPr="00A968BC" w:rsidRDefault="00191971" w:rsidP="00DD33DD">
                    <w:pPr>
                      <w:spacing w:after="0"/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</w:t>
                    </w:r>
                    <w:r w:rsidR="00DD33DD">
                      <w:rPr>
                        <w:rStyle w:val="dash041e005f0431005f044b005f0447005f043d005f044b005f0439005f005fchar1char1"/>
                        <w:szCs w:val="18"/>
                      </w:rPr>
                      <w:t xml:space="preserve">никативных навыков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  <w:p w:rsidR="00191971" w:rsidRPr="00A968BC" w:rsidRDefault="00191971" w:rsidP="00DD33DD">
                    <w:pPr>
                      <w:spacing w:after="0"/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  <v:shape id="_x0000_s1049" type="#_x0000_t202" style="position:absolute;left:7344;top:7720;width:2083;height:1366">
              <v:textbox style="mso-next-textbox:#_x0000_s1049">
                <w:txbxContent>
                  <w:p w:rsidR="00191971" w:rsidRPr="00A968BC" w:rsidRDefault="00191971" w:rsidP="0017352A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инений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ученического самоуправления</w:t>
                    </w:r>
                  </w:p>
                  <w:p w:rsidR="00191971" w:rsidRPr="00D47933" w:rsidRDefault="00191971" w:rsidP="0017352A"/>
                </w:txbxContent>
              </v:textbox>
            </v:shape>
            <w10:wrap type="square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202" style="position:absolute;left:0;text-align:left;margin-left:14.95pt;margin-top:127.15pt;width:123.1pt;height:56.65pt;z-index:251664384">
            <v:textbox style="mso-next-textbox:#_x0000_s1044">
              <w:txbxContent>
                <w:p w:rsidR="00191971" w:rsidRPr="00A968BC" w:rsidRDefault="00191971" w:rsidP="0017352A">
                  <w:pPr>
                    <w:jc w:val="center"/>
                  </w:pPr>
                  <w:r w:rsidRPr="00A968BC">
                    <w:rPr>
                      <w:rStyle w:val="dash041e005f0431005f044b005f0447005f043d005f044b005f0439005f005fchar1char1"/>
                    </w:rPr>
                    <w:t>Ф</w:t>
                  </w:r>
                  <w:r>
                    <w:rPr>
                      <w:rStyle w:val="dash041e005f0431005f044b005f0447005f043d005f044b005f0439005f005fchar1char1"/>
                    </w:rPr>
                    <w:t>ормирование ценности здоровья и </w:t>
                  </w:r>
                  <w:r w:rsidRPr="00A968BC">
                    <w:rPr>
                      <w:rStyle w:val="dash041e005f0431005f044b005f0447005f043d005f044b005f0439005f005fchar1char1"/>
                    </w:rPr>
                    <w:t>безопасного образа жизни</w:t>
                  </w:r>
                </w:p>
              </w:txbxContent>
            </v:textbox>
            <w10:wrap type="square"/>
          </v:shape>
        </w:pict>
      </w:r>
    </w:p>
    <w:p w:rsidR="004E6CA6" w:rsidRDefault="003440D0" w:rsidP="004E6CA6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D0">
        <w:rPr>
          <w:rFonts w:ascii="Times New Roman" w:hAnsi="Times New Roman" w:cs="Times New Roman"/>
          <w:b/>
          <w:sz w:val="24"/>
          <w:szCs w:val="24"/>
        </w:rPr>
        <w:pict>
          <v:shape id="_x0000_i1025" type="#_x0000_t75" style="width:41pt;height:25.1pt">
            <v:imagedata croptop="-65520f" cropbottom="65520f"/>
          </v:shape>
        </w:pict>
      </w:r>
    </w:p>
    <w:p w:rsidR="004E6CA6" w:rsidRDefault="004E6CA6" w:rsidP="004E6CA6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A6" w:rsidRDefault="004E6CA6" w:rsidP="004E6CA6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A6" w:rsidRDefault="004E6CA6" w:rsidP="004E6CA6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2A" w:rsidRPr="004E6CA6" w:rsidRDefault="0017352A" w:rsidP="004E6C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C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3.2.3. Финансовое обеспечение реализации основной образовательной программы основного общего образования</w:t>
      </w:r>
      <w:r w:rsidR="004E6C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города Магадана « Гимназия №13».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17352A" w:rsidRPr="0017352A" w:rsidRDefault="0017352A" w:rsidP="0017352A">
      <w:pPr>
        <w:pStyle w:val="ConsPlusNormal"/>
        <w:widowControl/>
        <w:spacing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352A">
        <w:rPr>
          <w:rFonts w:ascii="Times New Roman" w:hAnsi="Times New Roman" w:cs="Times New Roman"/>
          <w:i/>
          <w:sz w:val="24"/>
          <w:szCs w:val="24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осуществляется на основе нормативного подушевого финансирования. Вв</w:t>
      </w:r>
      <w:r w:rsidRPr="0017352A">
        <w:rPr>
          <w:rFonts w:ascii="Times New Roman" w:hAnsi="Times New Roman" w:cs="Times New Roman"/>
          <w:bCs/>
          <w:sz w:val="24"/>
          <w:szCs w:val="24"/>
        </w:rPr>
        <w:t xml:space="preserve">едение нормативного подушевого финансирования </w:t>
      </w:r>
      <w:r w:rsidRPr="0017352A">
        <w:rPr>
          <w:rFonts w:ascii="Times New Roman" w:hAnsi="Times New Roman" w:cs="Times New Roman"/>
          <w:bCs/>
          <w:iCs/>
          <w:sz w:val="24"/>
          <w:szCs w:val="24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352A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принципа нормативного подушевого финансирования на уровне </w:t>
      </w:r>
      <w:r w:rsidR="004E6CA6">
        <w:rPr>
          <w:rFonts w:ascii="Times New Roman" w:hAnsi="Times New Roman" w:cs="Times New Roman"/>
          <w:bCs/>
          <w:iCs/>
          <w:sz w:val="24"/>
          <w:szCs w:val="24"/>
        </w:rPr>
        <w:t>МБОУ города Магадана « Гимназия №13»</w:t>
      </w:r>
      <w:r w:rsidRPr="0017352A">
        <w:rPr>
          <w:rFonts w:ascii="Times New Roman" w:hAnsi="Times New Roman" w:cs="Times New Roman"/>
          <w:bCs/>
          <w:iCs/>
          <w:sz w:val="24"/>
          <w:szCs w:val="24"/>
        </w:rPr>
        <w:t xml:space="preserve">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i/>
          <w:iCs/>
          <w:sz w:val="24"/>
          <w:szCs w:val="24"/>
        </w:rPr>
        <w:t>Региональный расчётный подушевой норматив</w:t>
      </w:r>
      <w:r w:rsidRPr="001735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</w:t>
      </w:r>
    </w:p>
    <w:p w:rsidR="0017352A" w:rsidRPr="0017352A" w:rsidRDefault="0017352A" w:rsidP="004E6CA6">
      <w:pPr>
        <w:tabs>
          <w:tab w:val="left" w:pos="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i/>
          <w:iCs/>
          <w:sz w:val="24"/>
          <w:szCs w:val="24"/>
        </w:rPr>
        <w:t>Реализация принципа</w:t>
      </w:r>
      <w:r w:rsidRPr="0017352A">
        <w:rPr>
          <w:rFonts w:ascii="Times New Roman" w:hAnsi="Times New Roman" w:cs="Times New Roman"/>
          <w:i/>
          <w:sz w:val="24"/>
          <w:szCs w:val="24"/>
        </w:rPr>
        <w:t xml:space="preserve"> нормативного подушевого финансирования осуществляется на </w:t>
      </w:r>
      <w:r w:rsidRPr="00173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трёх </w:t>
      </w:r>
      <w:r w:rsidRPr="0017352A">
        <w:rPr>
          <w:rFonts w:ascii="Times New Roman" w:hAnsi="Times New Roman" w:cs="Times New Roman"/>
          <w:i/>
          <w:sz w:val="24"/>
          <w:szCs w:val="24"/>
        </w:rPr>
        <w:t>следующих уровнях</w:t>
      </w:r>
      <w:r w:rsidRPr="0017352A">
        <w:rPr>
          <w:rFonts w:ascii="Times New Roman" w:hAnsi="Times New Roman" w:cs="Times New Roman"/>
          <w:sz w:val="24"/>
          <w:szCs w:val="24"/>
        </w:rPr>
        <w:t>:</w:t>
      </w:r>
    </w:p>
    <w:p w:rsidR="0017352A" w:rsidRPr="0017352A" w:rsidRDefault="0017352A" w:rsidP="004E6CA6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rPr>
          <w:bCs/>
          <w:iCs/>
        </w:rPr>
        <w:t>• межбюджетных отношений</w:t>
      </w:r>
      <w:r w:rsidRPr="0017352A">
        <w:t xml:space="preserve"> (бюджет субъекта РФ — муниципальный бюджет);</w:t>
      </w:r>
    </w:p>
    <w:p w:rsidR="0017352A" w:rsidRPr="0017352A" w:rsidRDefault="0017352A" w:rsidP="004E6CA6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rPr>
          <w:bCs/>
          <w:iCs/>
        </w:rPr>
        <w:t>• внутрибюджетных отношений</w:t>
      </w:r>
      <w:r w:rsidRPr="0017352A">
        <w:t xml:space="preserve"> (муниципальный бюджет — образовательное учреждение);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rPr>
          <w:bCs/>
          <w:iCs/>
        </w:rPr>
        <w:t>• образовательного учреждения</w:t>
      </w:r>
      <w:r w:rsidRPr="0017352A">
        <w:t>.</w:t>
      </w:r>
    </w:p>
    <w:p w:rsidR="0017352A" w:rsidRPr="0017352A" w:rsidRDefault="0017352A" w:rsidP="004E6CA6">
      <w:pPr>
        <w:pStyle w:val="ae"/>
        <w:spacing w:before="0" w:beforeAutospacing="0" w:after="0" w:afterAutospacing="0" w:line="360" w:lineRule="auto"/>
        <w:jc w:val="both"/>
      </w:pPr>
      <w:r w:rsidRPr="0017352A">
        <w:rPr>
          <w:b/>
        </w:rPr>
        <w:t>Формирование фонда оплаты труда</w:t>
      </w:r>
      <w:r w:rsidRPr="0017352A">
        <w:t xml:space="preserve"> образовательного учреждения осуществляется в пределах объёма средств образовательного учреждения на текущий финансовый год, </w:t>
      </w:r>
      <w:r w:rsidRPr="0017352A">
        <w:lastRenderedPageBreak/>
        <w:t>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17352A" w:rsidRPr="0017352A" w:rsidRDefault="0017352A" w:rsidP="0017352A">
      <w:pPr>
        <w:pStyle w:val="ae"/>
        <w:spacing w:before="0" w:beforeAutospacing="0" w:after="0" w:afterAutospacing="0" w:line="360" w:lineRule="auto"/>
        <w:ind w:firstLine="454"/>
        <w:jc w:val="both"/>
      </w:pPr>
      <w:r w:rsidRPr="0017352A">
        <w:t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17352A" w:rsidRPr="0017352A" w:rsidRDefault="004E6CA6" w:rsidP="0017352A">
      <w:pPr>
        <w:pStyle w:val="32"/>
        <w:spacing w:after="0" w:line="360" w:lineRule="auto"/>
        <w:ind w:left="0" w:firstLine="454"/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Гимназия</w:t>
      </w:r>
      <w:r w:rsidR="0017352A" w:rsidRPr="0017352A">
        <w:rPr>
          <w:b/>
          <w:i/>
          <w:sz w:val="24"/>
          <w:szCs w:val="24"/>
        </w:rPr>
        <w:t xml:space="preserve"> самостоятельно определяет:</w:t>
      </w:r>
    </w:p>
    <w:p w:rsidR="0017352A" w:rsidRPr="0017352A" w:rsidRDefault="0017352A" w:rsidP="0017352A">
      <w:pPr>
        <w:pStyle w:val="32"/>
        <w:spacing w:after="0" w:line="360" w:lineRule="auto"/>
        <w:ind w:left="0" w:firstLine="454"/>
        <w:jc w:val="both"/>
        <w:rPr>
          <w:sz w:val="24"/>
          <w:szCs w:val="24"/>
        </w:rPr>
      </w:pPr>
      <w:r w:rsidRPr="0017352A">
        <w:rPr>
          <w:bCs/>
          <w:iCs/>
          <w:sz w:val="24"/>
          <w:szCs w:val="24"/>
        </w:rPr>
        <w:t>• </w:t>
      </w:r>
      <w:r w:rsidRPr="0017352A">
        <w:rPr>
          <w:sz w:val="24"/>
          <w:szCs w:val="24"/>
        </w:rPr>
        <w:t>соотношение базовой и стимулирующей части фонда оплаты труда;</w:t>
      </w:r>
    </w:p>
    <w:p w:rsidR="0017352A" w:rsidRPr="0017352A" w:rsidRDefault="0017352A" w:rsidP="0017352A">
      <w:pPr>
        <w:pStyle w:val="32"/>
        <w:spacing w:after="0" w:line="360" w:lineRule="auto"/>
        <w:ind w:left="0" w:firstLine="454"/>
        <w:jc w:val="both"/>
        <w:rPr>
          <w:sz w:val="24"/>
          <w:szCs w:val="24"/>
        </w:rPr>
      </w:pPr>
      <w:r w:rsidRPr="0017352A">
        <w:rPr>
          <w:bCs/>
          <w:iCs/>
          <w:sz w:val="24"/>
          <w:szCs w:val="24"/>
        </w:rPr>
        <w:t>• </w:t>
      </w:r>
      <w:r w:rsidRPr="0017352A">
        <w:rPr>
          <w:sz w:val="24"/>
          <w:szCs w:val="24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17352A" w:rsidRPr="0017352A" w:rsidRDefault="0017352A" w:rsidP="0017352A">
      <w:pPr>
        <w:pStyle w:val="32"/>
        <w:spacing w:after="0" w:line="360" w:lineRule="auto"/>
        <w:ind w:left="0" w:firstLine="454"/>
        <w:jc w:val="both"/>
        <w:rPr>
          <w:sz w:val="24"/>
          <w:szCs w:val="24"/>
        </w:rPr>
      </w:pPr>
      <w:r w:rsidRPr="0017352A">
        <w:rPr>
          <w:bCs/>
          <w:iCs/>
          <w:sz w:val="24"/>
          <w:szCs w:val="24"/>
        </w:rPr>
        <w:t>• </w:t>
      </w:r>
      <w:r w:rsidRPr="0017352A">
        <w:rPr>
          <w:sz w:val="24"/>
          <w:szCs w:val="24"/>
        </w:rPr>
        <w:t xml:space="preserve"> соотношение общей и специальной частей внутри базовой части фонда оплаты труда;</w:t>
      </w:r>
    </w:p>
    <w:p w:rsidR="0017352A" w:rsidRPr="0017352A" w:rsidRDefault="0017352A" w:rsidP="0017352A">
      <w:pPr>
        <w:pStyle w:val="32"/>
        <w:spacing w:after="0" w:line="360" w:lineRule="auto"/>
        <w:ind w:left="0" w:firstLine="454"/>
        <w:jc w:val="both"/>
        <w:rPr>
          <w:sz w:val="24"/>
          <w:szCs w:val="24"/>
        </w:rPr>
      </w:pPr>
      <w:r w:rsidRPr="0017352A">
        <w:rPr>
          <w:bCs/>
          <w:iCs/>
          <w:sz w:val="24"/>
          <w:szCs w:val="24"/>
        </w:rPr>
        <w:t>• </w:t>
      </w:r>
      <w:r w:rsidRPr="0017352A">
        <w:rPr>
          <w:sz w:val="24"/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17352A" w:rsidRPr="0017352A" w:rsidRDefault="0017352A" w:rsidP="004E6CA6">
      <w:pPr>
        <w:tabs>
          <w:tab w:val="left" w:pos="0"/>
        </w:tabs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2A">
        <w:rPr>
          <w:rFonts w:ascii="Times New Roman" w:hAnsi="Times New Roman" w:cs="Times New Roman"/>
          <w:i/>
          <w:sz w:val="24"/>
          <w:szCs w:val="24"/>
        </w:rPr>
        <w:t>В распределении стимулирующей части фонда оплаты труда предусматривается участие органов самоуправления (общественного Совета ОУ).</w:t>
      </w:r>
    </w:p>
    <w:p w:rsidR="0017352A" w:rsidRPr="0017352A" w:rsidRDefault="0017352A" w:rsidP="004E6CA6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</w:t>
      </w:r>
      <w:r w:rsidRPr="0017352A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  <w:r w:rsidRPr="0017352A">
        <w:rPr>
          <w:rFonts w:ascii="Times New Roman" w:hAnsi="Times New Roman" w:cs="Times New Roman"/>
          <w:b/>
          <w:sz w:val="24"/>
          <w:szCs w:val="24"/>
        </w:rPr>
        <w:t>: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1) проводит экономический расчёт стоимости обеспечения требований Стандарта по каждой позиции;</w:t>
      </w:r>
    </w:p>
    <w:p w:rsidR="0017352A" w:rsidRPr="0017352A" w:rsidRDefault="0017352A" w:rsidP="0017352A">
      <w:pPr>
        <w:pStyle w:val="afb"/>
        <w:spacing w:line="360" w:lineRule="auto"/>
        <w:ind w:left="0" w:firstLine="454"/>
        <w:contextualSpacing w:val="0"/>
        <w:jc w:val="both"/>
      </w:pPr>
      <w:r w:rsidRPr="0017352A"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17352A" w:rsidRPr="0017352A" w:rsidRDefault="0017352A" w:rsidP="004E6CA6">
      <w:pPr>
        <w:pStyle w:val="afb"/>
        <w:spacing w:line="360" w:lineRule="auto"/>
        <w:ind w:left="0" w:firstLine="454"/>
        <w:contextualSpacing w:val="0"/>
        <w:jc w:val="both"/>
      </w:pPr>
      <w:r w:rsidRPr="0017352A">
        <w:t>3) определяет величину затрат на обеспечение требований к условиям реализации ООП;4)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lastRenderedPageBreak/>
        <w:t xml:space="preserve">5) 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</w:t>
      </w:r>
      <w:r w:rsidR="004E6CA6">
        <w:rPr>
          <w:rFonts w:ascii="Times New Roman" w:hAnsi="Times New Roman" w:cs="Times New Roman"/>
          <w:sz w:val="24"/>
          <w:szCs w:val="24"/>
        </w:rPr>
        <w:t>;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 xml:space="preserve">6) разрабатывает </w:t>
      </w:r>
      <w:r w:rsidRPr="0017352A">
        <w:rPr>
          <w:rFonts w:ascii="Times New Roman" w:hAnsi="Times New Roman" w:cs="Times New Roman"/>
          <w:bCs/>
          <w:iCs/>
          <w:sz w:val="24"/>
          <w:szCs w:val="24"/>
        </w:rPr>
        <w:t>финансовый механизм</w:t>
      </w:r>
      <w:r w:rsidRPr="001735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bCs/>
          <w:iCs/>
          <w:sz w:val="24"/>
          <w:szCs w:val="24"/>
        </w:rPr>
        <w:t>интеграции</w:t>
      </w:r>
      <w:r w:rsidRPr="0017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i/>
          <w:iCs/>
          <w:sz w:val="24"/>
          <w:szCs w:val="24"/>
        </w:rPr>
        <w:t>— на основе</w:t>
      </w:r>
      <w:r w:rsidRPr="0017352A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i/>
          <w:iCs/>
          <w:sz w:val="24"/>
          <w:szCs w:val="24"/>
        </w:rPr>
        <w:t>договоров</w:t>
      </w:r>
      <w:r w:rsidRPr="0017352A">
        <w:rPr>
          <w:rFonts w:ascii="Times New Roman" w:hAnsi="Times New Roman" w:cs="Times New Roman"/>
          <w:sz w:val="24"/>
          <w:szCs w:val="24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 за счёт</w:t>
      </w:r>
      <w:r w:rsidRPr="00173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i/>
          <w:iCs/>
          <w:sz w:val="24"/>
          <w:szCs w:val="24"/>
        </w:rPr>
        <w:t>выделения ставок педагогов дополнительного образования,</w:t>
      </w:r>
      <w:r w:rsidRPr="0017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которые обеспечивают реализацию для</w:t>
      </w:r>
      <w:r w:rsidR="004E6CA6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</w:t>
      </w:r>
      <w:r w:rsidRPr="0017352A">
        <w:rPr>
          <w:rFonts w:ascii="Times New Roman" w:hAnsi="Times New Roman" w:cs="Times New Roman"/>
          <w:sz w:val="24"/>
          <w:szCs w:val="24"/>
        </w:rPr>
        <w:t>ном учреждении широкого спектра программ внеурочной деятельности.</w:t>
      </w:r>
    </w:p>
    <w:p w:rsidR="0017352A" w:rsidRPr="004E6CA6" w:rsidRDefault="0017352A" w:rsidP="004E6C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CA6">
        <w:rPr>
          <w:rFonts w:ascii="Times New Roman" w:hAnsi="Times New Roman" w:cs="Times New Roman"/>
          <w:b/>
          <w:sz w:val="24"/>
          <w:szCs w:val="24"/>
          <w:u w:val="single"/>
        </w:rPr>
        <w:t>3.2.4. Материально-технические условия реализации основной образовательной программы</w:t>
      </w:r>
      <w:r w:rsidR="004E6C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7352A" w:rsidRPr="0017352A" w:rsidRDefault="0017352A" w:rsidP="004E6CA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Для этого образовательное учреждение разрабатывает и закрепляет локальным актом перечни оснащения и оборудования образовательного учреждения.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 требования Стандарта</w:t>
      </w:r>
      <w:r w:rsidR="00776531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17352A">
      <w:pPr>
        <w:pStyle w:val="af5"/>
        <w:spacing w:after="0" w:line="360" w:lineRule="auto"/>
        <w:ind w:firstLine="454"/>
        <w:jc w:val="both"/>
        <w:rPr>
          <w:rStyle w:val="default005f005fchar1char1"/>
        </w:rPr>
      </w:pPr>
      <w:r w:rsidRPr="0017352A">
        <w:rPr>
          <w:rStyle w:val="default005f005fchar1char1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образования, должны быть оборудованы: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необходимые для реализации учебной и внеурочной деятельности лаборатории и мастерские;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lastRenderedPageBreak/>
        <w:t>• </w:t>
      </w:r>
      <w:r w:rsidRPr="0017352A">
        <w:rPr>
          <w:rStyle w:val="default005f005fchar1char1"/>
        </w:rPr>
        <w:t>помещения (кабинеты, мастерские, студии) для занятий музыкой, хореографией и изобразительным искусством;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лингафонные кабинеты;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информационно-библиотечные центр</w:t>
      </w:r>
      <w:r w:rsidR="00776531">
        <w:rPr>
          <w:rStyle w:val="default005f005fchar1char1"/>
        </w:rPr>
        <w:t>ы с рабочими зонами, оборудован</w:t>
      </w:r>
      <w:r w:rsidRPr="0017352A">
        <w:rPr>
          <w:rStyle w:val="default005f005fchar1char1"/>
        </w:rPr>
        <w:t>ными читальными залами и книгохранилищами, обеспечивающими сохранность книжного фонда, медиатекой;</w:t>
      </w:r>
    </w:p>
    <w:p w:rsidR="0017352A" w:rsidRPr="0017352A" w:rsidRDefault="0017352A" w:rsidP="00776531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 xml:space="preserve"> спортивные площадки, оснащённые игровым, спортивным оборудованием и инвентарём;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помещения для медицинского персонала;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17352A" w:rsidRPr="0017352A" w:rsidRDefault="0017352A" w:rsidP="0017352A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17352A">
        <w:rPr>
          <w:bCs/>
          <w:iCs/>
        </w:rPr>
        <w:t>• </w:t>
      </w:r>
      <w:r w:rsidRPr="0017352A">
        <w:rPr>
          <w:rStyle w:val="dash041e005f0431005f044b005f0447005f043d005f044b005f0439005f005fchar1char1"/>
        </w:rPr>
        <w:t>гардеробы, санузлы, места личной гигиены;</w:t>
      </w:r>
    </w:p>
    <w:p w:rsidR="0017352A" w:rsidRPr="0017352A" w:rsidRDefault="0017352A" w:rsidP="0017352A">
      <w:pPr>
        <w:pStyle w:val="default"/>
        <w:spacing w:line="360" w:lineRule="auto"/>
        <w:ind w:firstLine="454"/>
        <w:jc w:val="both"/>
      </w:pPr>
      <w:r w:rsidRPr="0017352A">
        <w:rPr>
          <w:bCs/>
          <w:iCs/>
        </w:rPr>
        <w:t>• </w:t>
      </w:r>
      <w:r w:rsidRPr="0017352A">
        <w:rPr>
          <w:rStyle w:val="default005f005fchar1char1"/>
        </w:rPr>
        <w:t>участок (территория) с необходимым набором оснащённых зон.</w:t>
      </w:r>
    </w:p>
    <w:p w:rsidR="0017352A" w:rsidRPr="0017352A" w:rsidRDefault="0017352A" w:rsidP="0017352A">
      <w:pPr>
        <w:pStyle w:val="default"/>
        <w:tabs>
          <w:tab w:val="left" w:pos="720"/>
        </w:tabs>
        <w:spacing w:line="360" w:lineRule="auto"/>
        <w:ind w:firstLine="454"/>
        <w:jc w:val="both"/>
        <w:rPr>
          <w:rStyle w:val="default005f005fchar1char1"/>
        </w:rPr>
      </w:pPr>
      <w:r w:rsidRPr="0017352A">
        <w:rPr>
          <w:rStyle w:val="default005f005fchar1char1"/>
        </w:rPr>
        <w:t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образовательном учреждении может быть осуществлена по следующей форме.</w:t>
      </w:r>
    </w:p>
    <w:p w:rsidR="0017352A" w:rsidRPr="00776531" w:rsidRDefault="0017352A" w:rsidP="007765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531">
        <w:rPr>
          <w:rFonts w:ascii="Times New Roman" w:hAnsi="Times New Roman" w:cs="Times New Roman"/>
          <w:b/>
          <w:sz w:val="24"/>
          <w:szCs w:val="24"/>
          <w:u w:val="single"/>
        </w:rPr>
        <w:t>Оценка материально-технических условий реализации основной образовательной программы</w:t>
      </w:r>
      <w:r w:rsidR="007765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6199"/>
        <w:gridCol w:w="2658"/>
      </w:tblGrid>
      <w:tr w:rsidR="0017352A" w:rsidRPr="0017352A" w:rsidTr="00E56D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17352A" w:rsidRPr="0017352A" w:rsidTr="00E56D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pStyle w:val="default"/>
              <w:spacing w:line="360" w:lineRule="auto"/>
              <w:rPr>
                <w:rFonts w:eastAsia="Calibri"/>
              </w:rPr>
            </w:pPr>
            <w:r w:rsidRPr="0017352A"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pStyle w:val="default"/>
              <w:spacing w:line="360" w:lineRule="auto"/>
              <w:rPr>
                <w:rFonts w:eastAsia="Calibri"/>
              </w:rPr>
            </w:pPr>
            <w:r w:rsidRPr="0017352A">
              <w:rPr>
                <w:rStyle w:val="default005f005fchar1char1"/>
                <w:rFonts w:eastAsia="Calibri"/>
              </w:rPr>
              <w:t>Лекционные аудитории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pStyle w:val="default"/>
              <w:spacing w:line="360" w:lineRule="auto"/>
              <w:rPr>
                <w:rFonts w:eastAsia="Calibri"/>
              </w:rPr>
            </w:pPr>
            <w:r w:rsidRPr="0017352A"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pStyle w:val="default"/>
              <w:spacing w:line="360" w:lineRule="auto"/>
              <w:rPr>
                <w:b/>
              </w:rPr>
            </w:pPr>
            <w:r w:rsidRPr="0017352A"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52A" w:rsidRPr="0017352A" w:rsidRDefault="0017352A" w:rsidP="007765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4613"/>
        <w:gridCol w:w="2091"/>
      </w:tblGrid>
      <w:tr w:rsidR="0017352A" w:rsidRPr="0017352A" w:rsidTr="00E56D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7765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17352A" w:rsidRPr="0017352A" w:rsidRDefault="0017352A" w:rsidP="00E56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17352A" w:rsidRPr="0017352A" w:rsidTr="00E56D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776531">
            <w:pPr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  <w:p w:rsidR="0017352A" w:rsidRPr="0017352A" w:rsidRDefault="0017352A" w:rsidP="00776531">
            <w:pPr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1.2.1. УМК по предмету …</w:t>
            </w:r>
          </w:p>
          <w:p w:rsidR="0017352A" w:rsidRPr="0017352A" w:rsidRDefault="0017352A" w:rsidP="00776531">
            <w:pPr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1.2.2. Дидактические и раздаточные материалы по предмету: 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776531">
            <w:pPr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содержанию учебного предмета: …</w:t>
            </w:r>
          </w:p>
          <w:p w:rsidR="0017352A" w:rsidRPr="0017352A" w:rsidRDefault="0017352A" w:rsidP="00776531">
            <w:pPr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1.2.4. ТСО, компьютерные, информационно-коммуникационные средства: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оборудование: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1.2.6. Оборудование (мебель):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 Компоненты оснащения методического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2.1. Нормативные документы федерального, регионального и муниципального уровней, локальные акты: ...</w:t>
            </w:r>
          </w:p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A" w:rsidRPr="0017352A" w:rsidRDefault="0017352A" w:rsidP="00E56D72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2A" w:rsidRPr="0017352A" w:rsidRDefault="0017352A" w:rsidP="0077653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36"/>
        <w:gridCol w:w="2232"/>
      </w:tblGrid>
      <w:tr w:rsidR="0017352A" w:rsidRPr="0017352A" w:rsidTr="00E56D72">
        <w:tc>
          <w:tcPr>
            <w:tcW w:w="2802" w:type="dxa"/>
            <w:vMerge w:val="restart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2.2. Документация ОУ</w:t>
            </w:r>
          </w:p>
        </w:tc>
        <w:tc>
          <w:tcPr>
            <w:tcW w:w="223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2802" w:type="dxa"/>
            <w:vMerge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2.3. Комплекты диагностических материалов: …</w:t>
            </w:r>
          </w:p>
        </w:tc>
        <w:tc>
          <w:tcPr>
            <w:tcW w:w="223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280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2.4. базы данных: …</w:t>
            </w:r>
          </w:p>
        </w:tc>
        <w:tc>
          <w:tcPr>
            <w:tcW w:w="223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280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2.5. Материально-техническое оснащение: …</w:t>
            </w:r>
          </w:p>
        </w:tc>
        <w:tc>
          <w:tcPr>
            <w:tcW w:w="223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280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3. Компоненты оснащения мастерских</w:t>
            </w:r>
          </w:p>
        </w:tc>
        <w:tc>
          <w:tcPr>
            <w:tcW w:w="453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280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2" w:type="dxa"/>
          </w:tcPr>
          <w:p w:rsidR="0017352A" w:rsidRPr="0017352A" w:rsidRDefault="0017352A" w:rsidP="00E5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2A" w:rsidRPr="0017352A" w:rsidRDefault="0017352A" w:rsidP="00776531">
      <w:pPr>
        <w:pStyle w:val="Default0"/>
        <w:spacing w:line="360" w:lineRule="auto"/>
        <w:jc w:val="both"/>
        <w:rPr>
          <w:color w:val="auto"/>
        </w:rPr>
      </w:pPr>
      <w:r w:rsidRPr="0017352A">
        <w:rPr>
          <w:color w:val="auto"/>
        </w:rPr>
        <w:t>Необходимо также на основе СанПиНов оценить 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776531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531">
        <w:rPr>
          <w:rFonts w:ascii="Times New Roman" w:hAnsi="Times New Roman" w:cs="Times New Roman"/>
          <w:b/>
          <w:sz w:val="24"/>
          <w:szCs w:val="24"/>
          <w:u w:val="single"/>
        </w:rPr>
        <w:t>3.2.5. Информационно-методические условия реализации основной образовательной программы основного общего образования</w:t>
      </w:r>
      <w:r w:rsidR="007765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7352A" w:rsidRPr="00776531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52A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Под информационно-образовательной средой (или ИОС)</w:t>
      </w:r>
      <w:r w:rsidRPr="0017352A">
        <w:rPr>
          <w:rFonts w:ascii="Times New Roman" w:hAnsi="Times New Roman" w:cs="Times New Roman"/>
          <w:sz w:val="24"/>
          <w:szCs w:val="24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17352A" w:rsidRPr="0017352A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i/>
          <w:sz w:val="24"/>
          <w:szCs w:val="24"/>
        </w:rPr>
        <w:t>Создаваемая в образовательном учреждении ИОС строится в соответствии со следующей иерархией: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страны;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региона;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образовательного учреждения;</w:t>
      </w:r>
    </w:p>
    <w:p w:rsidR="0017352A" w:rsidRPr="0017352A" w:rsidRDefault="0017352A" w:rsidP="0017352A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предметная информационно-образовательная среда;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lastRenderedPageBreak/>
        <w:t>— информационно-образовательная среда УМК;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компонентов УМК;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элементов УМК.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52A">
        <w:rPr>
          <w:rFonts w:ascii="Times New Roman" w:hAnsi="Times New Roman" w:cs="Times New Roman"/>
          <w:b/>
          <w:i/>
          <w:sz w:val="24"/>
          <w:szCs w:val="24"/>
        </w:rPr>
        <w:t>Основными элементами ИОС являются: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на сменных оптических носителях;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Интернета;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вычислительная и информаци</w:t>
      </w:r>
      <w:r w:rsidR="00776531">
        <w:rPr>
          <w:rFonts w:ascii="Times New Roman" w:hAnsi="Times New Roman" w:cs="Times New Roman"/>
          <w:sz w:val="24"/>
          <w:szCs w:val="24"/>
        </w:rPr>
        <w:t>онно-телекоммуникационная инфра</w:t>
      </w:r>
      <w:r w:rsidRPr="0017352A">
        <w:rPr>
          <w:rFonts w:ascii="Times New Roman" w:hAnsi="Times New Roman" w:cs="Times New Roman"/>
          <w:sz w:val="24"/>
          <w:szCs w:val="24"/>
        </w:rPr>
        <w:t>структура;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прикладные программы, в том числе поддерживающие администрирование и финансово-хозя</w:t>
      </w:r>
      <w:r w:rsidR="00776531">
        <w:rPr>
          <w:rFonts w:ascii="Times New Roman" w:hAnsi="Times New Roman" w:cs="Times New Roman"/>
          <w:sz w:val="24"/>
          <w:szCs w:val="24"/>
        </w:rPr>
        <w:t>йственную деятельность образова</w:t>
      </w:r>
      <w:r w:rsidRPr="0017352A">
        <w:rPr>
          <w:rFonts w:ascii="Times New Roman" w:hAnsi="Times New Roman" w:cs="Times New Roman"/>
          <w:sz w:val="24"/>
          <w:szCs w:val="24"/>
        </w:rPr>
        <w:t>тельного учреждения (бухгалтерский учёт, делопроизводство, кадры и т. д.).</w:t>
      </w:r>
    </w:p>
    <w:p w:rsidR="0017352A" w:rsidRPr="0017352A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/>
          <w:bCs/>
          <w:i/>
          <w:sz w:val="24"/>
          <w:szCs w:val="24"/>
        </w:rPr>
        <w:t>Необходимое для использования ИКТ оборудование</w:t>
      </w:r>
      <w:r w:rsidRPr="0017352A">
        <w:rPr>
          <w:rFonts w:ascii="Times New Roman" w:hAnsi="Times New Roman" w:cs="Times New Roman"/>
          <w:bCs/>
          <w:sz w:val="24"/>
          <w:szCs w:val="24"/>
        </w:rPr>
        <w:t xml:space="preserve"> должно отвечать современным требованиям и обеспечивать использование ИКТ: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 исследовательской и проектной деятельности;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образования;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 xml:space="preserve">в административной деятельности, включая </w:t>
      </w:r>
      <w:r w:rsidRPr="0017352A">
        <w:rPr>
          <w:rStyle w:val="dash041e005f0431005f044b005f0447005f043d005f044b005f0439005f005fchar1char1"/>
        </w:rPr>
        <w:t xml:space="preserve">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</w:t>
      </w:r>
      <w:r w:rsidR="00776531">
        <w:rPr>
          <w:rStyle w:val="dash041e005f0431005f044b005f0447005f043d005f044b005f0439005f005fchar1char1"/>
        </w:rPr>
        <w:t>гимназии</w:t>
      </w:r>
      <w:r w:rsidRPr="0017352A">
        <w:rPr>
          <w:rStyle w:val="dash041e005f0431005f044b005f0447005f043d005f044b005f0439005f005fchar1char1"/>
        </w:rPr>
        <w:t xml:space="preserve"> с другими организациями социальной сферы и органами управления. </w:t>
      </w:r>
    </w:p>
    <w:p w:rsidR="0017352A" w:rsidRPr="0017352A" w:rsidRDefault="0017352A" w:rsidP="007765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i/>
          <w:spacing w:val="-6"/>
          <w:sz w:val="24"/>
          <w:szCs w:val="24"/>
        </w:rPr>
        <w:t>Учебно-методическое и информационное оснащени</w:t>
      </w:r>
      <w:r w:rsidRPr="0017352A">
        <w:rPr>
          <w:rFonts w:ascii="Times New Roman" w:hAnsi="Times New Roman" w:cs="Times New Roman"/>
          <w:b/>
          <w:i/>
          <w:sz w:val="24"/>
          <w:szCs w:val="24"/>
        </w:rPr>
        <w:t>е образовательного процесса</w:t>
      </w:r>
      <w:r w:rsidRPr="0017352A">
        <w:rPr>
          <w:rFonts w:ascii="Times New Roman" w:hAnsi="Times New Roman" w:cs="Times New Roman"/>
          <w:sz w:val="24"/>
          <w:szCs w:val="24"/>
        </w:rPr>
        <w:t xml:space="preserve"> должно обеспечивать возможность:</w:t>
      </w:r>
    </w:p>
    <w:p w:rsidR="0017352A" w:rsidRPr="0017352A" w:rsidRDefault="0017352A" w:rsidP="0017352A">
      <w:pPr>
        <w:pStyle w:val="Default0"/>
        <w:spacing w:line="360" w:lineRule="auto"/>
        <w:ind w:firstLine="454"/>
        <w:jc w:val="both"/>
        <w:rPr>
          <w:color w:val="auto"/>
        </w:rPr>
      </w:pPr>
      <w:r w:rsidRPr="0017352A">
        <w:rPr>
          <w:bCs/>
        </w:rPr>
        <w:t>— </w:t>
      </w:r>
      <w:r w:rsidRPr="0017352A">
        <w:rPr>
          <w:color w:val="auto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17352A">
        <w:rPr>
          <w:rFonts w:ascii="Times New Roman" w:hAnsi="Times New Roman" w:cs="Times New Roman"/>
          <w:sz w:val="24"/>
          <w:szCs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— вывода информации на бумагу и т. п. и в трёхмерную материальную среду (печать);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вещания (подкастинга), использования носимых аудиовидеоустройств для учебной деятельности на уроке и вне урока;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17352A">
        <w:rPr>
          <w:rFonts w:ascii="Times New Roman" w:hAnsi="Times New Roman" w:cs="Times New Roman"/>
          <w:sz w:val="24"/>
          <w:szCs w:val="24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7352A" w:rsidRPr="0017352A" w:rsidRDefault="0017352A" w:rsidP="0017352A">
      <w:pPr>
        <w:pStyle w:val="Default0"/>
        <w:spacing w:line="360" w:lineRule="auto"/>
        <w:ind w:firstLine="454"/>
        <w:jc w:val="both"/>
        <w:rPr>
          <w:color w:val="auto"/>
        </w:rPr>
      </w:pPr>
      <w:r w:rsidRPr="0017352A">
        <w:rPr>
          <w:bCs/>
        </w:rPr>
        <w:t>— </w:t>
      </w:r>
      <w:r w:rsidRPr="0017352A">
        <w:rPr>
          <w:color w:val="auto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17352A" w:rsidRPr="0017352A" w:rsidRDefault="0017352A" w:rsidP="0017352A">
      <w:pPr>
        <w:pStyle w:val="Default0"/>
        <w:spacing w:line="360" w:lineRule="auto"/>
        <w:ind w:firstLine="454"/>
        <w:jc w:val="both"/>
        <w:rPr>
          <w:color w:val="auto"/>
        </w:rPr>
      </w:pPr>
      <w:r w:rsidRPr="0017352A">
        <w:rPr>
          <w:bCs/>
        </w:rPr>
        <w:t>— </w:t>
      </w:r>
      <w:r w:rsidRPr="0017352A">
        <w:rPr>
          <w:color w:val="auto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</w:t>
      </w:r>
      <w:r w:rsidR="00776531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>сопровождением;</w:t>
      </w:r>
    </w:p>
    <w:p w:rsidR="0017352A" w:rsidRPr="0017352A" w:rsidRDefault="0017352A" w:rsidP="00776531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Cs/>
          <w:sz w:val="24"/>
          <w:szCs w:val="24"/>
        </w:rPr>
        <w:t>— </w:t>
      </w:r>
      <w:r w:rsidRPr="0017352A">
        <w:rPr>
          <w:rFonts w:ascii="Times New Roman" w:hAnsi="Times New Roman" w:cs="Times New Roman"/>
          <w:sz w:val="24"/>
          <w:szCs w:val="24"/>
        </w:rPr>
        <w:t>выпуска школьных печатных изданий, работы школьного телевидения.</w:t>
      </w:r>
    </w:p>
    <w:p w:rsidR="00776531" w:rsidRDefault="0017352A" w:rsidP="0077653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обеспечены расходными материалами.</w:t>
      </w:r>
    </w:p>
    <w:p w:rsidR="00776531" w:rsidRDefault="00776531" w:rsidP="0077653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7352A" w:rsidRPr="00776531" w:rsidRDefault="0017352A" w:rsidP="00776531">
      <w:pPr>
        <w:spacing w:line="36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  <w:r w:rsidRPr="0077653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Создание в </w:t>
      </w:r>
      <w:r w:rsidR="00776531" w:rsidRPr="00776531">
        <w:rPr>
          <w:rFonts w:ascii="Times New Roman" w:hAnsi="Times New Roman" w:cs="Times New Roman"/>
          <w:b/>
          <w:bCs/>
          <w:sz w:val="24"/>
          <w:szCs w:val="24"/>
          <w:u w:val="single"/>
        </w:rPr>
        <w:t>МБОУ города Магадана « Гимназия №13»</w:t>
      </w:r>
      <w:r w:rsidRPr="007765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информационно-образовательной среды, соответствующей требованиям Стандарта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19"/>
        <w:gridCol w:w="1985"/>
        <w:gridCol w:w="1984"/>
      </w:tblGrid>
      <w:tr w:rsidR="0017352A" w:rsidRPr="0017352A" w:rsidTr="00E56D72">
        <w:tc>
          <w:tcPr>
            <w:tcW w:w="852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Необходимые средства</w:t>
            </w:r>
          </w:p>
        </w:tc>
        <w:tc>
          <w:tcPr>
            <w:tcW w:w="1985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Необходимое количество средств/ имеющееся в наличии</w:t>
            </w:r>
          </w:p>
        </w:tc>
        <w:tc>
          <w:tcPr>
            <w:tcW w:w="1984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создания условий в соответствии с требованиями ФГОС</w:t>
            </w:r>
          </w:p>
        </w:tc>
      </w:tr>
      <w:tr w:rsidR="0017352A" w:rsidRPr="0017352A" w:rsidTr="00E56D72">
        <w:tc>
          <w:tcPr>
            <w:tcW w:w="852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средства</w:t>
            </w:r>
          </w:p>
        </w:tc>
        <w:tc>
          <w:tcPr>
            <w:tcW w:w="1985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852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Программные инструменты</w:t>
            </w:r>
          </w:p>
        </w:tc>
        <w:tc>
          <w:tcPr>
            <w:tcW w:w="1985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852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5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852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Отображение образовательного процесса в информационной среде:</w:t>
            </w:r>
          </w:p>
        </w:tc>
        <w:tc>
          <w:tcPr>
            <w:tcW w:w="1985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852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819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Компоненты на бумажных носителях:</w:t>
            </w:r>
          </w:p>
        </w:tc>
        <w:tc>
          <w:tcPr>
            <w:tcW w:w="1985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52A" w:rsidRPr="0017352A" w:rsidTr="00E56D72">
        <w:tc>
          <w:tcPr>
            <w:tcW w:w="852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819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Компоненты на CD и DVD:</w:t>
            </w:r>
          </w:p>
        </w:tc>
        <w:tc>
          <w:tcPr>
            <w:tcW w:w="1985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52A" w:rsidRPr="0017352A" w:rsidRDefault="0017352A" w:rsidP="00E56D72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7352A" w:rsidRPr="0017352A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  <w:r w:rsidRPr="0017352A">
        <w:rPr>
          <w:rFonts w:ascii="Times New Roman" w:hAnsi="Times New Roman" w:cs="Times New Roman"/>
          <w:sz w:val="24"/>
          <w:szCs w:val="24"/>
        </w:rPr>
        <w:t xml:space="preserve"> 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17352A" w:rsidRPr="0017352A" w:rsidRDefault="0017352A" w:rsidP="0077653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>Программные инструменты:</w:t>
      </w:r>
      <w:r w:rsidRPr="0017352A">
        <w:rPr>
          <w:rFonts w:ascii="Times New Roman" w:hAnsi="Times New Roman" w:cs="Times New Roman"/>
          <w:sz w:val="24"/>
          <w:szCs w:val="24"/>
        </w:rPr>
        <w:t xml:space="preserve">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</w:t>
      </w:r>
      <w:r w:rsidRPr="0017352A">
        <w:rPr>
          <w:rFonts w:ascii="Times New Roman" w:hAnsi="Times New Roman" w:cs="Times New Roman"/>
          <w:sz w:val="24"/>
          <w:szCs w:val="24"/>
        </w:rPr>
        <w:lastRenderedPageBreak/>
        <w:t>лаборатории по учебным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удалённого редактирования сообщений.</w:t>
      </w:r>
    </w:p>
    <w:p w:rsidR="0017352A" w:rsidRPr="0017352A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 xml:space="preserve">Обеспечение технической, методической и организационной поддержки: </w:t>
      </w:r>
      <w:r w:rsidRPr="0017352A">
        <w:rPr>
          <w:rFonts w:ascii="Times New Roman" w:hAnsi="Times New Roman" w:cs="Times New Roman"/>
          <w:sz w:val="24"/>
          <w:szCs w:val="24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</w:t>
      </w:r>
      <w:r w:rsidR="00776531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; подготовка программ формирования ИКТ-</w:t>
      </w:r>
      <w:r w:rsidR="00776531">
        <w:rPr>
          <w:rFonts w:ascii="Times New Roman" w:hAnsi="Times New Roman" w:cs="Times New Roman"/>
          <w:sz w:val="24"/>
          <w:szCs w:val="24"/>
        </w:rPr>
        <w:t xml:space="preserve"> </w:t>
      </w:r>
      <w:r w:rsidRPr="0017352A">
        <w:rPr>
          <w:rFonts w:ascii="Times New Roman" w:hAnsi="Times New Roman" w:cs="Times New Roman"/>
          <w:sz w:val="24"/>
          <w:szCs w:val="24"/>
        </w:rPr>
        <w:t xml:space="preserve">компетентности работников </w:t>
      </w:r>
      <w:r w:rsidR="00776531">
        <w:rPr>
          <w:rFonts w:ascii="Times New Roman" w:hAnsi="Times New Roman" w:cs="Times New Roman"/>
          <w:sz w:val="24"/>
          <w:szCs w:val="24"/>
        </w:rPr>
        <w:t>гимназии</w:t>
      </w:r>
      <w:r w:rsidRPr="0017352A">
        <w:rPr>
          <w:rFonts w:ascii="Times New Roman" w:hAnsi="Times New Roman" w:cs="Times New Roman"/>
          <w:sz w:val="24"/>
          <w:szCs w:val="24"/>
        </w:rPr>
        <w:t>.</w:t>
      </w:r>
    </w:p>
    <w:p w:rsidR="0017352A" w:rsidRPr="0017352A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 xml:space="preserve">Отображение образовательного процесса в информационной среде: </w:t>
      </w:r>
      <w:r w:rsidRPr="0017352A">
        <w:rPr>
          <w:rFonts w:ascii="Times New Roman" w:hAnsi="Times New Roman" w:cs="Times New Roman"/>
          <w:sz w:val="24"/>
          <w:szCs w:val="24"/>
        </w:rPr>
        <w:t>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мультимедиаколлекция).</w:t>
      </w:r>
    </w:p>
    <w:p w:rsidR="0017352A" w:rsidRPr="0017352A" w:rsidRDefault="0017352A" w:rsidP="0077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A">
        <w:rPr>
          <w:rFonts w:ascii="Times New Roman" w:hAnsi="Times New Roman" w:cs="Times New Roman"/>
          <w:b/>
          <w:sz w:val="24"/>
          <w:szCs w:val="24"/>
        </w:rPr>
        <w:t xml:space="preserve">Компоненты на бумажных носителях: </w:t>
      </w:r>
      <w:r w:rsidRPr="0017352A">
        <w:rPr>
          <w:rFonts w:ascii="Times New Roman" w:hAnsi="Times New Roman" w:cs="Times New Roman"/>
          <w:sz w:val="24"/>
          <w:szCs w:val="24"/>
        </w:rPr>
        <w:t>учебники (органайзеры); рабочие тетради (тетради-тренажёры).</w:t>
      </w:r>
      <w:r w:rsidRPr="0017352A">
        <w:rPr>
          <w:rFonts w:ascii="Times New Roman" w:hAnsi="Times New Roman" w:cs="Times New Roman"/>
          <w:b/>
          <w:sz w:val="24"/>
          <w:szCs w:val="24"/>
        </w:rPr>
        <w:t xml:space="preserve">Компоненты на CD и DVD: </w:t>
      </w:r>
      <w:r w:rsidRPr="0017352A">
        <w:rPr>
          <w:rFonts w:ascii="Times New Roman" w:hAnsi="Times New Roman" w:cs="Times New Roman"/>
          <w:sz w:val="24"/>
          <w:szCs w:val="24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17352A" w:rsidRPr="0017352A" w:rsidRDefault="00776531" w:rsidP="00776531">
      <w:pPr>
        <w:tabs>
          <w:tab w:val="left" w:pos="720"/>
        </w:tabs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МБОУ города Магадана « Гимназия №13»самостоятельно </w:t>
      </w:r>
      <w:r w:rsidR="0017352A" w:rsidRPr="0017352A">
        <w:rPr>
          <w:rFonts w:ascii="Times New Roman" w:hAnsi="Times New Roman" w:cs="Times New Roman"/>
          <w:bCs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17352A" w:rsidRPr="0017352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52A" w:rsidRPr="0017352A">
        <w:rPr>
          <w:rFonts w:ascii="Times New Roman" w:hAnsi="Times New Roman" w:cs="Times New Roman"/>
          <w:bCs/>
          <w:sz w:val="24"/>
          <w:szCs w:val="24"/>
        </w:rPr>
        <w:t>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17352A" w:rsidRPr="00776531" w:rsidRDefault="0017352A" w:rsidP="00776531">
      <w:pPr>
        <w:tabs>
          <w:tab w:val="left" w:pos="720"/>
        </w:tabs>
        <w:spacing w:line="360" w:lineRule="auto"/>
        <w:jc w:val="both"/>
        <w:rPr>
          <w:rStyle w:val="dash041e005f0431005f044b005f0447005f043d005f044b005f0439005f005fchar1char1"/>
          <w:b/>
          <w:u w:val="single"/>
        </w:rPr>
      </w:pPr>
      <w:r w:rsidRPr="00776531">
        <w:rPr>
          <w:rStyle w:val="dash041e005f0431005f044b005f0447005f043d005f044b005f0439005f005fchar1char1"/>
          <w:b/>
          <w:u w:val="single"/>
        </w:rPr>
        <w:t>3.2.6. Модель сетевого графика (дорожной карты) по формированию необходимой системы условий реализации основной образовательной программы основного общего образования</w:t>
      </w:r>
      <w:r w:rsidR="00776531">
        <w:rPr>
          <w:rStyle w:val="dash041e005f0431005f044b005f0447005f043d005f044b005f0439005f005fchar1char1"/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17352A" w:rsidRPr="0017352A" w:rsidTr="00E56D72">
        <w:tc>
          <w:tcPr>
            <w:tcW w:w="2093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17352A">
              <w:rPr>
                <w:rStyle w:val="dash041e005f0431005f044b005f0447005f043d005f044b005f0439005f005fchar1char1"/>
                <w:b/>
              </w:rPr>
              <w:t>Направление мероприятий</w:t>
            </w: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17352A">
              <w:rPr>
                <w:rStyle w:val="dash041e005f0431005f044b005f0447005f043d005f044b005f0439005f005fchar1char1"/>
                <w:b/>
              </w:rPr>
              <w:t>Мероприятия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17352A">
              <w:rPr>
                <w:rStyle w:val="dash041e005f0431005f044b005f0447005f043d005f044b005f0439005f005fchar1char1"/>
                <w:b/>
              </w:rPr>
              <w:t>Сроки реализации</w:t>
            </w:r>
          </w:p>
        </w:tc>
      </w:tr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I. Нормативное обеспечение введения</w:t>
            </w:r>
          </w:p>
          <w:p w:rsidR="0017352A" w:rsidRPr="0017352A" w:rsidRDefault="0017352A" w:rsidP="00776531">
            <w:pPr>
              <w:spacing w:after="0"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17352A" w:rsidRDefault="0017352A" w:rsidP="00E56D72">
            <w:pPr>
              <w:pStyle w:val="affff0"/>
              <w:ind w:firstLine="0"/>
              <w:jc w:val="left"/>
              <w:rPr>
                <w:sz w:val="24"/>
                <w:szCs w:val="24"/>
              </w:rPr>
            </w:pPr>
            <w:r w:rsidRPr="0017352A">
              <w:rPr>
                <w:sz w:val="24"/>
                <w:szCs w:val="24"/>
              </w:rPr>
              <w:t>1. 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</w:t>
            </w:r>
          </w:p>
          <w:p w:rsidR="00776531" w:rsidRPr="0017352A" w:rsidRDefault="00776531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Default="0017352A" w:rsidP="00E56D72">
            <w:pPr>
              <w:pStyle w:val="affff0"/>
              <w:ind w:firstLine="0"/>
              <w:jc w:val="left"/>
              <w:rPr>
                <w:sz w:val="24"/>
                <w:szCs w:val="24"/>
              </w:rPr>
            </w:pPr>
            <w:r w:rsidRPr="0017352A">
              <w:rPr>
                <w:sz w:val="24"/>
                <w:szCs w:val="24"/>
              </w:rPr>
              <w:t>2. Внесение изменений и дополнений в Устав образовательного учреждения</w:t>
            </w:r>
          </w:p>
          <w:p w:rsidR="00776531" w:rsidRPr="0017352A" w:rsidRDefault="00776531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AE28B9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 xml:space="preserve">3. Разработка на основе примерной основной образовательной программы основного общего образования основной образовательной программы </w:t>
            </w:r>
            <w:r w:rsidR="00AE28B9">
              <w:rPr>
                <w:sz w:val="24"/>
                <w:szCs w:val="24"/>
              </w:rPr>
              <w:t>гимназии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AE28B9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 xml:space="preserve">4. Утверждение основной образовательной программы </w:t>
            </w:r>
            <w:r w:rsidR="00AE28B9">
              <w:rPr>
                <w:sz w:val="24"/>
                <w:szCs w:val="24"/>
              </w:rPr>
              <w:t>МБОУ города Магадана « Гимназия №13»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jc w:val="left"/>
              <w:rPr>
                <w:sz w:val="24"/>
                <w:szCs w:val="24"/>
              </w:rPr>
            </w:pPr>
            <w:r w:rsidRPr="0017352A">
              <w:rPr>
                <w:rStyle w:val="dash041e005f0431005f044b005f0447005f043d005f044b005f0439005f005fchar1char1"/>
              </w:rPr>
              <w:t>5.</w:t>
            </w:r>
            <w:r w:rsidRPr="0017352A">
              <w:rPr>
                <w:sz w:val="24"/>
                <w:szCs w:val="24"/>
              </w:rPr>
              <w:t> Обеспечение соответствия нормативной базы школы требованиям ФГОС</w:t>
            </w:r>
          </w:p>
          <w:p w:rsidR="0017352A" w:rsidRPr="0017352A" w:rsidRDefault="0017352A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17352A" w:rsidRPr="0017352A" w:rsidRDefault="0017352A" w:rsidP="00776531">
      <w:pPr>
        <w:pStyle w:val="affff0"/>
        <w:jc w:val="center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AE28B9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 xml:space="preserve">6. Приведение должностных инструкций работников </w:t>
            </w:r>
            <w:r w:rsidR="00AE28B9">
              <w:rPr>
                <w:sz w:val="24"/>
                <w:szCs w:val="24"/>
              </w:rPr>
              <w:t xml:space="preserve">гимназии </w:t>
            </w:r>
            <w:r w:rsidRPr="0017352A">
              <w:rPr>
                <w:sz w:val="24"/>
                <w:szCs w:val="24"/>
              </w:rPr>
              <w:t xml:space="preserve">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t>7. Разработка и утверждение плана-графика введения ФГОС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8. 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AE28B9">
            <w:pPr>
              <w:spacing w:line="336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9. 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36" w:lineRule="auto"/>
            </w:pPr>
            <w:r w:rsidRPr="0017352A">
              <w:t>10. Разработка: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36" w:lineRule="auto"/>
            </w:pPr>
            <w:r w:rsidRPr="0017352A">
              <w:t>— образовательных программ (индивидуальных и др.);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36" w:lineRule="auto"/>
            </w:pPr>
            <w:r w:rsidRPr="0017352A">
              <w:t>— учебного плана;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36" w:lineRule="auto"/>
            </w:pPr>
            <w:r w:rsidRPr="0017352A">
              <w:t>— рабочих программ учебных предметов, курсов, дисциплин, модулей;</w:t>
            </w:r>
          </w:p>
          <w:p w:rsidR="0017352A" w:rsidRPr="0017352A" w:rsidRDefault="0017352A" w:rsidP="00E56D72">
            <w:pPr>
              <w:spacing w:line="336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годового календарного учебного графика;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17352A" w:rsidRPr="0017352A" w:rsidRDefault="0017352A" w:rsidP="0017352A">
      <w:pPr>
        <w:pStyle w:val="affff0"/>
        <w:jc w:val="right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17352A" w:rsidRPr="0017352A" w:rsidTr="00E56D72">
        <w:tc>
          <w:tcPr>
            <w:tcW w:w="2093" w:type="dxa"/>
          </w:tcPr>
          <w:p w:rsidR="0017352A" w:rsidRPr="0017352A" w:rsidRDefault="0017352A" w:rsidP="00E56D72">
            <w:pPr>
              <w:pStyle w:val="affff0"/>
              <w:spacing w:line="312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AE28B9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положений о внеурочной деятельности обучающихся;</w:t>
            </w:r>
          </w:p>
          <w:p w:rsidR="0017352A" w:rsidRPr="0017352A" w:rsidRDefault="0017352A" w:rsidP="00AE28B9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положения об организации текущей  и итоговой оценки достижения обучающимися планируемых результатов освоения основной образовательной программы;</w:t>
            </w:r>
          </w:p>
          <w:p w:rsidR="0017352A" w:rsidRPr="0017352A" w:rsidRDefault="0017352A" w:rsidP="00AE28B9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положения об организации домашней работы обучающихся;</w:t>
            </w:r>
          </w:p>
          <w:p w:rsidR="0017352A" w:rsidRPr="0017352A" w:rsidRDefault="0017352A" w:rsidP="00E56D7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— положения о формах получения образования</w:t>
            </w:r>
          </w:p>
          <w:p w:rsidR="0017352A" w:rsidRPr="0017352A" w:rsidRDefault="0017352A" w:rsidP="00E56D72">
            <w:pPr>
              <w:pStyle w:val="affff0"/>
              <w:spacing w:line="312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dash041e005f0431005f044b005f0447005f043d005f044b005f0439"/>
              <w:spacing w:line="336" w:lineRule="auto"/>
              <w:jc w:val="both"/>
            </w:pPr>
            <w:r w:rsidRPr="0017352A">
              <w:rPr>
                <w:lang w:val="en-US"/>
              </w:rPr>
              <w:t>II</w:t>
            </w:r>
            <w:r w:rsidRPr="0017352A">
              <w:t>. Финансовое обеспечение введения</w:t>
            </w:r>
          </w:p>
          <w:p w:rsidR="0017352A" w:rsidRPr="0017352A" w:rsidRDefault="0017352A" w:rsidP="00E56D72">
            <w:pPr>
              <w:pStyle w:val="affff0"/>
              <w:spacing w:line="336" w:lineRule="auto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17352A" w:rsidRPr="0017352A" w:rsidRDefault="0017352A" w:rsidP="00E56D72">
            <w:pPr>
              <w:tabs>
                <w:tab w:val="left" w:pos="432"/>
              </w:tabs>
              <w:spacing w:line="336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1. 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spacing w:line="33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tabs>
                <w:tab w:val="left" w:pos="432"/>
              </w:tabs>
              <w:spacing w:line="336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spacing w:line="33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36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3. </w:t>
            </w:r>
            <w:r w:rsidRPr="0017352A"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</w:pPr>
            <w:r w:rsidRPr="0017352A">
              <w:rPr>
                <w:lang w:val="en-US"/>
              </w:rPr>
              <w:t>III</w:t>
            </w:r>
            <w:r w:rsidRPr="0017352A">
              <w:t>. Организа-ционное обеспечение введения</w:t>
            </w:r>
          </w:p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1. </w:t>
            </w:r>
            <w:r w:rsidRPr="0017352A">
              <w:rPr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17352A" w:rsidRPr="0017352A" w:rsidRDefault="0017352A" w:rsidP="0017352A">
      <w:pPr>
        <w:pStyle w:val="affff0"/>
        <w:jc w:val="right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2. Разработка модели организации образовательного процесса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 xml:space="preserve">3. Разработка и реализация моделей взаимодействия учреждения общего образования и дополнительного образования детей, 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организацию внеурочной деятельности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4. 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5. </w:t>
            </w: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</w:pPr>
            <w:r w:rsidRPr="0017352A">
              <w:rPr>
                <w:lang w:val="en-US"/>
              </w:rPr>
              <w:t>IV</w:t>
            </w:r>
            <w:r w:rsidRPr="0017352A">
              <w:t>. Кадровое обеспечение введения</w:t>
            </w:r>
          </w:p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1.</w:t>
            </w:r>
            <w:r w:rsidRPr="0017352A">
              <w:rPr>
                <w:rStyle w:val="dash041e005f0431005f044b005f0447005f043d005f044b005f0439005f005fchar1char1"/>
                <w:lang w:val="en-US"/>
              </w:rPr>
              <w:t> </w:t>
            </w:r>
            <w:r w:rsidRPr="0017352A">
              <w:rPr>
                <w:rStyle w:val="dash041e005f0431005f044b005f0447005f043d005f044b005f0439005f005fchar1char1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17352A">
              <w:t>2.</w:t>
            </w:r>
            <w:r w:rsidRPr="0017352A">
              <w:rPr>
                <w:lang w:val="en-US"/>
              </w:rPr>
              <w:t> </w:t>
            </w:r>
            <w:r w:rsidRPr="0017352A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17352A" w:rsidRPr="0017352A" w:rsidRDefault="0017352A" w:rsidP="00AE28B9">
      <w:pPr>
        <w:pStyle w:val="affff0"/>
        <w:ind w:firstLine="0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3. </w:t>
            </w:r>
            <w:r w:rsidRPr="0017352A">
              <w:rPr>
                <w:sz w:val="24"/>
                <w:szCs w:val="24"/>
              </w:rPr>
              <w:t>Разработка (корректировка) плана научно-методической работы (внутришкольного повышения квалификации) с ориентацией на проблемы введения ФГОС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lang w:val="en-US"/>
              </w:rPr>
              <w:t>V</w:t>
            </w:r>
            <w:r w:rsidRPr="0017352A">
              <w:t>. Информаци-онное обеспечение введения ФГОС</w:t>
            </w:r>
          </w:p>
        </w:tc>
        <w:tc>
          <w:tcPr>
            <w:tcW w:w="5386" w:type="dxa"/>
          </w:tcPr>
          <w:p w:rsidR="0017352A" w:rsidRPr="0017352A" w:rsidRDefault="0017352A" w:rsidP="00AE28B9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 xml:space="preserve">1. Размещение на сайте </w:t>
            </w:r>
            <w:r w:rsidR="00AE28B9">
              <w:rPr>
                <w:rStyle w:val="dash041e005f0431005f044b005f0447005f043d005f044b005f0439005f005fchar1char1"/>
              </w:rPr>
              <w:t>гимназии</w:t>
            </w:r>
            <w:r w:rsidRPr="0017352A">
              <w:rPr>
                <w:rStyle w:val="dash041e005f0431005f044b005f0447005f043d005f044b005f0439005f005fchar1char1"/>
              </w:rPr>
              <w:t xml:space="preserve"> информационных материалов о введении ФГОС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t>3.</w:t>
            </w:r>
            <w:r w:rsidRPr="0017352A">
              <w:rPr>
                <w:lang w:val="en-US"/>
              </w:rPr>
              <w:t> </w:t>
            </w:r>
            <w:r w:rsidRPr="0017352A">
              <w:t xml:space="preserve">Организация изучения общественного мнения </w:t>
            </w:r>
            <w:r w:rsidRPr="0017352A">
              <w:lastRenderedPageBreak/>
              <w:t>по вопросам введения новых стандартов и внесения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17352A">
              <w:rPr>
                <w:rFonts w:ascii="Times New Roman" w:hAnsi="Times New Roman" w:cs="Times New Roman"/>
                <w:sz w:val="24"/>
                <w:szCs w:val="24"/>
              </w:rPr>
              <w:t>4. 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5.</w:t>
            </w:r>
            <w:r w:rsidRPr="0017352A">
              <w:rPr>
                <w:rStyle w:val="dash041e005f0431005f044b005f0447005f043d005f044b005f0439005f005fchar1char1"/>
                <w:lang w:val="en-US"/>
              </w:rPr>
              <w:t> </w:t>
            </w:r>
            <w:r w:rsidRPr="0017352A">
              <w:rPr>
                <w:rStyle w:val="dash041e005f0431005f044b005f0447005f043d005f044b005f0439005f005fchar1char1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jc w:val="both"/>
            </w:pPr>
            <w:r w:rsidRPr="0017352A">
              <w:t>6. Разработка рекомендаций  для педагогических работников:</w:t>
            </w:r>
          </w:p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17352A" w:rsidRPr="0017352A" w:rsidRDefault="0017352A" w:rsidP="00AE28B9">
      <w:pPr>
        <w:pStyle w:val="affff0"/>
        <w:ind w:firstLine="0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17352A" w:rsidRPr="0017352A" w:rsidTr="00E56D72">
        <w:tc>
          <w:tcPr>
            <w:tcW w:w="2093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— по организации внеурочной деятельности обучающихся;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</w:pPr>
            <w:r w:rsidRPr="0017352A">
              <w:t>— по организации текущей и итоговой оценки достижения планируемых результатов;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</w:pPr>
            <w:r w:rsidRPr="0017352A">
              <w:t>— по использованию ресурсов времени для организации домашней работы обучающихся;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</w:pPr>
            <w:r w:rsidRPr="0017352A">
              <w:t>— по перечня и рекомендаций по использованию интерактивных технологий</w:t>
            </w:r>
          </w:p>
          <w:p w:rsidR="0017352A" w:rsidRPr="0017352A" w:rsidRDefault="0017352A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</w:pPr>
            <w:r w:rsidRPr="0017352A">
              <w:rPr>
                <w:lang w:val="en-US"/>
              </w:rPr>
              <w:t>VI</w:t>
            </w:r>
            <w:r w:rsidRPr="0017352A">
              <w:t>. Материаль-но-техническое обеспечение введения</w:t>
            </w:r>
          </w:p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  <w:r w:rsidRPr="0017352A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1. 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AE28B9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 xml:space="preserve">2. Обеспечение соответствия материально-технической базы </w:t>
            </w:r>
            <w:r w:rsidR="00AE28B9">
              <w:rPr>
                <w:rStyle w:val="dash041e005f0431005f044b005f0447005f043d005f044b005f0439005f005fchar1char1"/>
              </w:rPr>
              <w:t xml:space="preserve"> гимназии</w:t>
            </w:r>
            <w:r w:rsidRPr="0017352A">
              <w:rPr>
                <w:rStyle w:val="dash041e005f0431005f044b005f0447005f043d005f044b005f0439005f005fchar1char1"/>
              </w:rPr>
              <w:t xml:space="preserve"> требованиям ФГОС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3. Обеспечение соответствия санитарно-гигиенических условий требованиям ФГОС: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AE28B9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 xml:space="preserve">4. Обеспечение соответствия условий реализации ООП </w:t>
            </w:r>
            <w:r w:rsidRPr="0017352A">
              <w:t xml:space="preserve">противопожарным нормам, нормам охраны труда работников </w:t>
            </w:r>
            <w:r w:rsidR="00AE28B9">
              <w:t>гимназии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5. Обеспечение соответствия информационно-образовательной среды требованиям ФГОС:</w:t>
            </w:r>
          </w:p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17352A" w:rsidRPr="0017352A" w:rsidRDefault="0017352A" w:rsidP="00AE28B9">
      <w:pPr>
        <w:pStyle w:val="affff0"/>
        <w:ind w:firstLine="0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17352A" w:rsidRPr="0017352A" w:rsidTr="00E56D72">
        <w:tc>
          <w:tcPr>
            <w:tcW w:w="2093" w:type="dxa"/>
            <w:vMerge w:val="restart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affff0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17352A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t>7.</w:t>
            </w:r>
            <w:r w:rsidRPr="0017352A">
              <w:rPr>
                <w:lang w:val="en-US"/>
              </w:rPr>
              <w:t> </w:t>
            </w:r>
            <w:r w:rsidRPr="0017352A">
              <w:t>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7352A" w:rsidRPr="0017352A" w:rsidTr="00E56D72">
        <w:tc>
          <w:tcPr>
            <w:tcW w:w="2093" w:type="dxa"/>
            <w:vMerge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7352A" w:rsidRPr="0017352A" w:rsidRDefault="0017352A" w:rsidP="00E56D7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</w:rPr>
            </w:pPr>
            <w:r w:rsidRPr="0017352A">
              <w:t>8.</w:t>
            </w:r>
            <w:r w:rsidRPr="0017352A">
              <w:rPr>
                <w:lang w:val="en-US"/>
              </w:rPr>
              <w:t> </w:t>
            </w:r>
            <w:r w:rsidRPr="0017352A"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091" w:type="dxa"/>
          </w:tcPr>
          <w:p w:rsidR="0017352A" w:rsidRPr="0017352A" w:rsidRDefault="0017352A" w:rsidP="00E56D72">
            <w:pPr>
              <w:pStyle w:val="affff0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17352A" w:rsidRPr="0017352A" w:rsidRDefault="0017352A" w:rsidP="0017352A">
      <w:pPr>
        <w:pStyle w:val="Zag1"/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eastAsia="@Arial Unicode MS"/>
          <w:color w:val="auto"/>
          <w:lang w:val="ru-RU"/>
        </w:rPr>
      </w:pPr>
    </w:p>
    <w:p w:rsidR="0017352A" w:rsidRPr="00AE28B9" w:rsidRDefault="0017352A" w:rsidP="00AE28B9">
      <w:pPr>
        <w:pStyle w:val="Zag1"/>
        <w:tabs>
          <w:tab w:val="left" w:leader="dot" w:pos="624"/>
        </w:tabs>
        <w:spacing w:after="0" w:line="360" w:lineRule="auto"/>
        <w:jc w:val="left"/>
        <w:rPr>
          <w:rStyle w:val="Zag11"/>
          <w:rFonts w:eastAsia="@Arial Unicode MS"/>
          <w:color w:val="auto"/>
          <w:u w:val="single"/>
          <w:lang w:val="ru-RU"/>
        </w:rPr>
      </w:pPr>
      <w:r w:rsidRPr="00AE28B9">
        <w:rPr>
          <w:rStyle w:val="Zag11"/>
          <w:rFonts w:eastAsia="@Arial Unicode MS"/>
          <w:color w:val="auto"/>
          <w:u w:val="single"/>
          <w:lang w:val="ru-RU"/>
        </w:rPr>
        <w:t>Используемые понятия, обозначения и сокращения</w:t>
      </w:r>
      <w:r w:rsidR="00AE28B9">
        <w:rPr>
          <w:rStyle w:val="Zag11"/>
          <w:rFonts w:eastAsia="@Arial Unicode MS"/>
          <w:color w:val="auto"/>
          <w:u w:val="single"/>
          <w:lang w:val="ru-RU"/>
        </w:rPr>
        <w:t>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Базовые национальные ценности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основные моральные ценности, приоритетные нравственные установки, существующие в культурных, семейных, социально-исторических, р</w:t>
      </w:r>
      <w:r w:rsidR="00AE28B9">
        <w:rPr>
          <w:rStyle w:val="Zag11"/>
          <w:rFonts w:ascii="Times New Roman" w:eastAsia="@Arial Unicode MS" w:hAnsi="Times New Roman" w:cs="Times New Roman"/>
          <w:sz w:val="24"/>
          <w:szCs w:val="24"/>
        </w:rPr>
        <w:t>елигиозных традициях многонацио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Гражданское общество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>Дети с ограниченными возможностями здоровья (ОВЗ)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Духовно-нравственное воспитание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педагогически организованный процесс усвоения и принятия обучающимся базовых национальных ценностей, усвоения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Духовно-нравственное развитие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ИКТ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ИКТ</w:t>
      </w: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  <w:t>компетентность (или информационная компетентность) профессиональная (для учителя)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ИКТ</w:t>
      </w: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  <w:t>компетентность учебная (для обучающегося)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умение, способность и готовность решать учебные задачи квалифицированным образом, используя средства ИКТ.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Индивидуальная образовательная траектория обучающегося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17352A" w:rsidRPr="0017352A" w:rsidRDefault="0017352A" w:rsidP="0017352A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Инновационная профессиональная деятельность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>Инновационная экономика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экономика, основанная на знаниях, создании, внедрении и использовании инноваций.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Информационная деятельность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Информационное общество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Компетентность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Компетенция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Концепция духовно-нравственного развития и воспитания личности гражданина России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Национальное самосознание (гражданская идентичность) 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Образовательная среда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17352A" w:rsidRPr="0017352A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>Патриотизм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17352A" w:rsidRPr="0017352A" w:rsidRDefault="0017352A" w:rsidP="00AE28B9">
      <w:pPr>
        <w:tabs>
          <w:tab w:val="left" w:leader="dot" w:pos="624"/>
        </w:tabs>
        <w:spacing w:after="0" w:line="336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Планируемые результаты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предмета, а также возрастной специфики обучающихся.</w:t>
      </w:r>
    </w:p>
    <w:p w:rsidR="0017352A" w:rsidRPr="0017352A" w:rsidRDefault="0017352A" w:rsidP="00AE28B9">
      <w:pPr>
        <w:tabs>
          <w:tab w:val="left" w:leader="dot" w:pos="624"/>
        </w:tabs>
        <w:spacing w:after="0" w:line="336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Программа формирования универсальных учебных действий 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17352A" w:rsidRPr="0017352A" w:rsidRDefault="0017352A" w:rsidP="00AE28B9">
      <w:pPr>
        <w:tabs>
          <w:tab w:val="left" w:leader="dot" w:pos="624"/>
        </w:tabs>
        <w:spacing w:after="0" w:line="336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Социализация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17352A" w:rsidRPr="0017352A" w:rsidRDefault="0017352A" w:rsidP="00AE28B9">
      <w:pPr>
        <w:tabs>
          <w:tab w:val="left" w:leader="dot" w:pos="624"/>
        </w:tabs>
        <w:spacing w:after="0" w:line="336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Стандарт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федеральный государственный образовательный стандарт основного общего образования.</w:t>
      </w:r>
    </w:p>
    <w:p w:rsidR="0017352A" w:rsidRPr="0017352A" w:rsidRDefault="0017352A" w:rsidP="00AE28B9">
      <w:pPr>
        <w:tabs>
          <w:tab w:val="left" w:leader="dot" w:pos="624"/>
        </w:tabs>
        <w:spacing w:after="0" w:line="336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Толерантность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терпимость к чужим мнениям, верованиям, поведению.</w:t>
      </w:r>
    </w:p>
    <w:p w:rsidR="0017352A" w:rsidRPr="0017352A" w:rsidRDefault="0017352A" w:rsidP="00AE28B9">
      <w:pPr>
        <w:tabs>
          <w:tab w:val="left" w:leader="dot" w:pos="624"/>
        </w:tabs>
        <w:spacing w:after="0" w:line="336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Учебная деятельность</w:t>
      </w:r>
      <w:r w:rsidRPr="0017352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17352A" w:rsidRPr="0017352A" w:rsidRDefault="0017352A" w:rsidP="00AE28B9">
      <w:pPr>
        <w:tabs>
          <w:tab w:val="left" w:leader="dot" w:pos="624"/>
        </w:tabs>
        <w:spacing w:after="0" w:line="336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Федеральные государственные образовательные стандарты </w:t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17352A" w:rsidRPr="0017352A" w:rsidRDefault="0017352A" w:rsidP="0017352A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br w:type="page"/>
      </w:r>
      <w:r w:rsidRPr="0017352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Приложение 1</w:t>
      </w:r>
    </w:p>
    <w:p w:rsidR="0017352A" w:rsidRPr="00AE28B9" w:rsidRDefault="0017352A" w:rsidP="00AE28B9">
      <w:pPr>
        <w:tabs>
          <w:tab w:val="left" w:leader="dot" w:pos="3345"/>
        </w:tabs>
        <w:spacing w:after="0" w:line="360" w:lineRule="auto"/>
        <w:ind w:firstLine="454"/>
        <w:jc w:val="right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к Примерной основной </w:t>
      </w:r>
    </w:p>
    <w:p w:rsidR="0017352A" w:rsidRPr="00AE28B9" w:rsidRDefault="0017352A" w:rsidP="00AE28B9">
      <w:pPr>
        <w:tabs>
          <w:tab w:val="left" w:leader="dot" w:pos="3345"/>
        </w:tabs>
        <w:spacing w:after="0" w:line="360" w:lineRule="auto"/>
        <w:ind w:firstLine="454"/>
        <w:jc w:val="right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образовательной программе </w:t>
      </w:r>
    </w:p>
    <w:p w:rsidR="0017352A" w:rsidRPr="00AE28B9" w:rsidRDefault="0017352A" w:rsidP="00AE28B9">
      <w:pPr>
        <w:tabs>
          <w:tab w:val="left" w:leader="dot" w:pos="3345"/>
        </w:tabs>
        <w:spacing w:after="0" w:line="360" w:lineRule="auto"/>
        <w:ind w:firstLine="454"/>
        <w:jc w:val="right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основного общего образования</w:t>
      </w:r>
    </w:p>
    <w:p w:rsidR="0017352A" w:rsidRPr="00AE28B9" w:rsidRDefault="0017352A" w:rsidP="00AE28B9">
      <w:pPr>
        <w:pStyle w:val="Zag1"/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17352A" w:rsidRPr="00AE28B9" w:rsidRDefault="0017352A" w:rsidP="0017352A">
      <w:pPr>
        <w:pStyle w:val="Zag1"/>
        <w:tabs>
          <w:tab w:val="left" w:leader="dot" w:pos="624"/>
        </w:tabs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AE28B9">
        <w:rPr>
          <w:rStyle w:val="Zag11"/>
          <w:rFonts w:eastAsia="@Arial Unicode MS"/>
          <w:color w:val="auto"/>
          <w:sz w:val="20"/>
          <w:szCs w:val="20"/>
          <w:lang w:val="ru-RU"/>
        </w:rPr>
        <w:t>Примерная форма договора о предоставлении общего образования муниципальными и государственными общеобразовательными учреждениями</w:t>
      </w:r>
    </w:p>
    <w:p w:rsidR="0017352A" w:rsidRPr="00AE28B9" w:rsidRDefault="0017352A" w:rsidP="0017352A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                                 «____» ______________ г.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(место заключения договора)                                               (дата заключения договора)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 xml:space="preserve">Общеобразовательное учреждение </w:t>
      </w: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_____________________________          (в дальнейшем — </w:t>
      </w: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Школа</w:t>
      </w: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(полное наименование учреждения)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на основании лицензии № __________, выданной_______________________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(наименование органа, выдавшего лицензию)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на срок с «__» ________ г. до «__» _________ г., и свидетельства о государственной аккредитации ___________________________________, выданного_________________________________________________________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(наименование органа, выдавшего свидетельство)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на срок с «__» ________ г. до «__» __________ г., в лице руководителя __________________________________________________________________,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(ФИО)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действующего на основании Устава, и 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(наименование </w:t>
      </w: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органа местного самоуправления или учредителя)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в лице руководителя ____________________________________________,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(ФИО)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действующего на основании_______________________________________</w:t>
      </w:r>
    </w:p>
    <w:p w:rsidR="0017352A" w:rsidRPr="00AE28B9" w:rsidRDefault="0017352A" w:rsidP="0017352A">
      <w:pPr>
        <w:tabs>
          <w:tab w:val="left" w:leader="dot" w:pos="624"/>
        </w:tabs>
        <w:spacing w:line="36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(вид документа, удостоверяющего полномочия)</w:t>
      </w:r>
    </w:p>
    <w:p w:rsidR="0017352A" w:rsidRPr="00AE28B9" w:rsidRDefault="0017352A" w:rsidP="00AE28B9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(в дальнейшем — </w:t>
      </w: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Муниципалитет</w:t>
      </w: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), с одной стороны, и 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(ФИО и статус </w:t>
      </w: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законного представителя</w:t>
      </w:r>
    </w:p>
    <w:p w:rsidR="0017352A" w:rsidRPr="00AE28B9" w:rsidRDefault="0017352A" w:rsidP="00AE28B9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несовершеннолетнего — мать, отец, опекун, попечитель,</w:t>
      </w:r>
    </w:p>
    <w:p w:rsidR="0017352A" w:rsidRPr="00AE28B9" w:rsidRDefault="0017352A" w:rsidP="00AE28B9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уполномоченный представитель органа опеки и попечительства</w:t>
      </w:r>
    </w:p>
    <w:p w:rsidR="0017352A" w:rsidRPr="00AE28B9" w:rsidRDefault="0017352A" w:rsidP="00AE28B9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или учреждение социальной защиты, в котором находится</w:t>
      </w:r>
    </w:p>
    <w:p w:rsidR="0017352A" w:rsidRPr="00AE28B9" w:rsidRDefault="0017352A" w:rsidP="00AE28B9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нуждающийся в опеке или попечительстве несовершеннолетний, либо</w:t>
      </w:r>
    </w:p>
    <w:p w:rsidR="0017352A" w:rsidRPr="00AE28B9" w:rsidRDefault="0017352A" w:rsidP="00AE28B9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лица, действующего на основании доверенности,</w:t>
      </w:r>
    </w:p>
    <w:p w:rsidR="0017352A" w:rsidRPr="00AE28B9" w:rsidRDefault="0017352A" w:rsidP="00AE28B9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выданной законным представителем)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(в дальнейшем — </w:t>
      </w: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Родители</w:t>
      </w: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1. Предмет договора</w:t>
      </w:r>
    </w:p>
    <w:p w:rsidR="0017352A" w:rsidRPr="00AE28B9" w:rsidRDefault="0017352A" w:rsidP="0017352A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(начального, основного и среднего (полного) общего образования)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2. Обязанности и права Школы</w:t>
      </w:r>
    </w:p>
    <w:p w:rsidR="0017352A" w:rsidRPr="00AE28B9" w:rsidRDefault="0017352A" w:rsidP="00AE28B9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2.1. Школа обязуется обеспечить предоставление обучающемуся бесплатного качественного общего образования следующих ступеней: __________________________________________________________________</w:t>
      </w:r>
    </w:p>
    <w:p w:rsidR="0017352A" w:rsidRPr="00AE28B9" w:rsidRDefault="0017352A" w:rsidP="0017352A">
      <w:pPr>
        <w:tabs>
          <w:tab w:val="left" w:leader="dot" w:pos="624"/>
        </w:tabs>
        <w:spacing w:line="36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(начального, основного и среднего (полного) общего образования)</w:t>
      </w:r>
    </w:p>
    <w:p w:rsidR="0017352A" w:rsidRPr="00AE28B9" w:rsidRDefault="0017352A" w:rsidP="0017352A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2.2. Школа обязуется обеспечить реализацию обучающемуся следующих образовательных программ Школы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____________________________________________________________________</w:t>
      </w:r>
      <w:r w:rsidR="00DF0BC6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в соответствии с учебным планом, годовым календарным учебным графиком и расписанием занятий.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2.3. 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_________________________________________________________________________________________</w:t>
      </w:r>
      <w:r w:rsidR="00DF0BC6">
        <w:rPr>
          <w:rStyle w:val="Zag11"/>
          <w:rFonts w:ascii="Times New Roman" w:eastAsia="@Arial Unicode MS" w:hAnsi="Times New Roman" w:cs="Times New Roman"/>
          <w:sz w:val="20"/>
          <w:szCs w:val="20"/>
        </w:rPr>
        <w:t>____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(перечень документов школы, регламентирующих воспитательную деятельность школы)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2.4. 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2.5. 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2.6.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2.7. 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2.8. 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 и домой, по оказанию дополнительных образовательных услуг.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2.9. 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2.10. 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2.11. 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2.12. Школа обязуется на безвозмездной и возвратной основе обеспечить обучающегося необходимыми учебниками и учебными пособиями, бесплатный доступ к библиотечным и информационным ресурсам Школы в рамках реализуемых образовательных программ.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2.13.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DF0BC6" w:rsidRDefault="0017352A" w:rsidP="00DF0BC6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3. Обязанности и права Муниципалитета</w:t>
      </w:r>
    </w:p>
    <w:p w:rsidR="0017352A" w:rsidRPr="00DF0BC6" w:rsidRDefault="0017352A" w:rsidP="00DF0BC6">
      <w:pPr>
        <w:tabs>
          <w:tab w:val="left" w:leader="dot" w:pos="624"/>
        </w:tabs>
        <w:spacing w:after="0" w:line="360" w:lineRule="auto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3.1. 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3.2. Муниципалитет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3.3. 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3.4. Муниципалитет оказывает содействие Родителям и обучающемуся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DF0BC6" w:rsidRDefault="0017352A" w:rsidP="00DF0BC6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4. Обязанности и права Родителей</w:t>
      </w:r>
    </w:p>
    <w:p w:rsidR="0017352A" w:rsidRPr="00DF0BC6" w:rsidRDefault="0017352A" w:rsidP="00DF0BC6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4.1. 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обеспечить выполнение обучающимся домашних заданий;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 п.), в количестве, соответствующем возрасту и потребностям обучающегося.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4.2. 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4.3. 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4.4. 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4.6. 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4.7. 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4.8. 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4.9. Родители вправе требовать предоставление обучающемуся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4.10. Родители вправе защищать законные права и интересы ребёнка, в том числе: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получать в доступной форме информацию об успеваемости и поведении обучающегося;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— 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</w:t>
      </w: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Школы,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4.11. Родители вправе принимать участие в управлении Школой, в том числе: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входить в состав органов самоуправления Школы;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вносить предложения о содержании образовательной программы Школы, о языке обучения, о режиме работы Школы и т. п.;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регламен-тирующими образовательную, воспитательную и административную деятельность Школы;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4.12.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5. Основания изменения и расторжения договора и прочие условия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5.1.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5.2.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7352A" w:rsidRPr="00AE28B9" w:rsidRDefault="0017352A" w:rsidP="00DF0BC6">
      <w:pPr>
        <w:tabs>
          <w:tab w:val="left" w:leader="dot" w:pos="624"/>
        </w:tabs>
        <w:spacing w:after="0" w:line="36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5.3. Настоящий договор вступает в силу со дня его заключения сторонами и издания Школой приказа о зачислении обучающегося.5.4.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17352A" w:rsidRPr="00AE28B9" w:rsidRDefault="0017352A" w:rsidP="00DF0BC6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sz w:val="20"/>
          <w:szCs w:val="20"/>
        </w:rPr>
        <w:t>5.5. Договор составлен в трёх экземплярах, имеющих равную юридическую силу.</w:t>
      </w:r>
    </w:p>
    <w:p w:rsidR="0017352A" w:rsidRPr="00AE28B9" w:rsidRDefault="0017352A" w:rsidP="00DF0BC6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</w:pPr>
      <w:r w:rsidRPr="00AE28B9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>6. Подписи и реквизиты сторон</w:t>
      </w:r>
    </w:p>
    <w:p w:rsidR="0017352A" w:rsidRPr="00AE28B9" w:rsidRDefault="0017352A" w:rsidP="0017352A">
      <w:pPr>
        <w:rPr>
          <w:rFonts w:ascii="Times New Roman" w:hAnsi="Times New Roman" w:cs="Times New Roman"/>
          <w:sz w:val="20"/>
          <w:szCs w:val="20"/>
        </w:rPr>
      </w:pPr>
    </w:p>
    <w:p w:rsidR="00E56D72" w:rsidRPr="00AE28B9" w:rsidRDefault="00E56D72">
      <w:pPr>
        <w:rPr>
          <w:rFonts w:ascii="Times New Roman" w:hAnsi="Times New Roman" w:cs="Times New Roman"/>
          <w:sz w:val="20"/>
          <w:szCs w:val="20"/>
        </w:rPr>
      </w:pPr>
    </w:p>
    <w:sectPr w:rsidR="00E56D72" w:rsidRPr="00AE28B9" w:rsidSect="00E5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03" w:rsidRDefault="00580303" w:rsidP="0017352A">
      <w:pPr>
        <w:spacing w:after="0" w:line="240" w:lineRule="auto"/>
      </w:pPr>
      <w:r>
        <w:separator/>
      </w:r>
    </w:p>
  </w:endnote>
  <w:endnote w:type="continuationSeparator" w:id="1">
    <w:p w:rsidR="00580303" w:rsidRDefault="00580303" w:rsidP="0017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1" w:rsidRDefault="003440D0" w:rsidP="00E56D7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9197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91971" w:rsidRDefault="00191971" w:rsidP="00E56D7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237"/>
      <w:docPartObj>
        <w:docPartGallery w:val="Page Numbers (Bottom of Page)"/>
        <w:docPartUnique/>
      </w:docPartObj>
    </w:sdtPr>
    <w:sdtContent>
      <w:p w:rsidR="00191971" w:rsidRDefault="003440D0">
        <w:pPr>
          <w:pStyle w:val="a8"/>
          <w:jc w:val="center"/>
        </w:pPr>
        <w:fldSimple w:instr=" PAGE   \* MERGEFORMAT ">
          <w:r w:rsidR="00DE7D0B">
            <w:rPr>
              <w:noProof/>
            </w:rPr>
            <w:t>3</w:t>
          </w:r>
        </w:fldSimple>
      </w:p>
    </w:sdtContent>
  </w:sdt>
  <w:p w:rsidR="00191971" w:rsidRDefault="001919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03" w:rsidRDefault="00580303" w:rsidP="0017352A">
      <w:pPr>
        <w:spacing w:after="0" w:line="240" w:lineRule="auto"/>
      </w:pPr>
      <w:r>
        <w:separator/>
      </w:r>
    </w:p>
  </w:footnote>
  <w:footnote w:type="continuationSeparator" w:id="1">
    <w:p w:rsidR="00580303" w:rsidRDefault="00580303" w:rsidP="0017352A">
      <w:pPr>
        <w:spacing w:after="0" w:line="240" w:lineRule="auto"/>
      </w:pPr>
      <w:r>
        <w:continuationSeparator/>
      </w:r>
    </w:p>
  </w:footnote>
  <w:footnote w:id="2">
    <w:p w:rsidR="00191971" w:rsidRPr="009379A7" w:rsidRDefault="00191971" w:rsidP="00DF048E">
      <w:pPr>
        <w:jc w:val="both"/>
        <w:rPr>
          <w:rFonts w:ascii="Times New Roman" w:hAnsi="Times New Roman" w:cs="Times New Roman"/>
          <w:sz w:val="16"/>
          <w:szCs w:val="16"/>
        </w:rPr>
      </w:pPr>
      <w:r w:rsidRPr="00DF048E">
        <w:rPr>
          <w:rStyle w:val="a3"/>
          <w:sz w:val="16"/>
          <w:szCs w:val="16"/>
          <w:vertAlign w:val="superscript"/>
        </w:rPr>
        <w:footnoteRef/>
      </w:r>
      <w:r w:rsidRPr="00DF048E">
        <w:rPr>
          <w:rFonts w:ascii="Times New Roman" w:hAnsi="Times New Roman" w:cs="Times New Roman"/>
          <w:sz w:val="16"/>
          <w:szCs w:val="16"/>
        </w:rPr>
        <w:t>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</w:t>
      </w:r>
      <w:r w:rsidRPr="00DF048E">
        <w:rPr>
          <w:sz w:val="16"/>
          <w:szCs w:val="16"/>
        </w:rPr>
        <w:t xml:space="preserve"> условий</w:t>
      </w:r>
      <w:r w:rsidRPr="00285FD8">
        <w:t xml:space="preserve"> </w:t>
      </w:r>
      <w:r w:rsidRPr="00DF048E">
        <w:rPr>
          <w:rFonts w:ascii="Times New Roman" w:hAnsi="Times New Roman" w:cs="Times New Roman"/>
          <w:sz w:val="16"/>
          <w:szCs w:val="16"/>
        </w:rPr>
        <w:t>обучения и воспитания, т. е. это дети-инвалиды либо</w:t>
      </w:r>
      <w:r w:rsidRPr="00285FD8">
        <w:t xml:space="preserve"> </w:t>
      </w:r>
      <w:r w:rsidRPr="00DF048E">
        <w:rPr>
          <w:rFonts w:ascii="Times New Roman" w:hAnsi="Times New Roman" w:cs="Times New Roman"/>
          <w:sz w:val="16"/>
          <w:szCs w:val="16"/>
        </w:rPr>
        <w:t>другие дети в возрасте до 18 лет, не признанные в установленном порядке детьми-инвалидами,</w:t>
      </w:r>
      <w:r w:rsidRPr="00285FD8">
        <w:t xml:space="preserve"> </w:t>
      </w:r>
      <w:r w:rsidRPr="00DF048E">
        <w:rPr>
          <w:rFonts w:ascii="Times New Roman" w:hAnsi="Times New Roman" w:cs="Times New Roman"/>
          <w:sz w:val="16"/>
          <w:szCs w:val="16"/>
        </w:rPr>
        <w:t xml:space="preserve">но имеющие врéменные или постоянные </w:t>
      </w:r>
      <w:r w:rsidRPr="009379A7">
        <w:rPr>
          <w:rFonts w:ascii="Times New Roman" w:hAnsi="Times New Roman" w:cs="Times New Roman"/>
          <w:sz w:val="16"/>
          <w:szCs w:val="16"/>
        </w:rPr>
        <w:t>отклонения в физическом и (или) психическом развитии и нуждающиеся в создании специальных условий обучения и воспитания.</w:t>
      </w:r>
    </w:p>
  </w:footnote>
  <w:footnote w:id="3">
    <w:p w:rsidR="00191971" w:rsidRPr="009379A7" w:rsidRDefault="00191971" w:rsidP="0017352A">
      <w:pPr>
        <w:pStyle w:val="ac"/>
        <w:ind w:firstLine="454"/>
        <w:rPr>
          <w:sz w:val="16"/>
          <w:szCs w:val="16"/>
        </w:rPr>
      </w:pPr>
      <w:r w:rsidRPr="009379A7">
        <w:rPr>
          <w:rStyle w:val="a3"/>
          <w:sz w:val="16"/>
          <w:szCs w:val="16"/>
          <w:vertAlign w:val="superscript"/>
        </w:rPr>
        <w:footnoteRef/>
      </w:r>
      <w:r w:rsidRPr="009379A7">
        <w:rPr>
          <w:sz w:val="16"/>
          <w:szCs w:val="16"/>
          <w:lang w:val="en-US"/>
        </w:rPr>
        <w:t> </w:t>
      </w:r>
      <w:r w:rsidRPr="009379A7">
        <w:rPr>
          <w:sz w:val="16"/>
          <w:szCs w:val="16"/>
        </w:rPr>
        <w:t>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стандарты.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</w:footnote>
  <w:footnote w:id="4">
    <w:p w:rsidR="00191971" w:rsidRPr="006444A2" w:rsidRDefault="00191971" w:rsidP="0017352A">
      <w:pPr>
        <w:pStyle w:val="ac"/>
        <w:ind w:firstLine="454"/>
        <w:rPr>
          <w:sz w:val="16"/>
          <w:szCs w:val="16"/>
        </w:rPr>
      </w:pPr>
      <w:r w:rsidRPr="00EF6455">
        <w:rPr>
          <w:rStyle w:val="a3"/>
          <w:vertAlign w:val="superscript"/>
        </w:rPr>
        <w:footnoteRef/>
      </w:r>
      <w:r w:rsidRPr="00EF6455">
        <w:t> </w:t>
      </w:r>
      <w:r w:rsidRPr="006444A2">
        <w:rPr>
          <w:sz w:val="16"/>
          <w:szCs w:val="16"/>
        </w:rPr>
        <w:t>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Специальные (коррекционные)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 (законным представителям).</w:t>
      </w:r>
    </w:p>
  </w:footnote>
  <w:footnote w:id="5">
    <w:p w:rsidR="00191971" w:rsidRPr="00BA245C" w:rsidRDefault="00191971" w:rsidP="0017352A">
      <w:pPr>
        <w:ind w:firstLine="454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BA245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BA245C">
        <w:rPr>
          <w:rFonts w:ascii="Times New Roman" w:hAnsi="Times New Roman" w:cs="Times New Roman"/>
          <w:sz w:val="16"/>
          <w:szCs w:val="16"/>
        </w:rPr>
        <w:t> </w:t>
      </w:r>
      <w:r w:rsidRPr="00BA245C">
        <w:rPr>
          <w:rStyle w:val="maintext1"/>
          <w:rFonts w:ascii="Times New Roman" w:hAnsi="Times New Roman" w:cs="Times New Roman"/>
          <w:sz w:val="16"/>
          <w:szCs w:val="16"/>
        </w:rPr>
        <w:t xml:space="preserve">Приказ Министерства здравоохранения и социального развития Российской Федерации (Минздравсоцразвития России) от 26 августа </w:t>
      </w:r>
      <w:smartTag w:uri="urn:schemas-microsoft-com:office:smarttags" w:element="metricconverter">
        <w:smartTagPr>
          <w:attr w:name="ProductID" w:val="2010 г"/>
        </w:smartTagPr>
        <w:r w:rsidRPr="00BA245C">
          <w:rPr>
            <w:rStyle w:val="maintext1"/>
            <w:rFonts w:ascii="Times New Roman" w:hAnsi="Times New Roman" w:cs="Times New Roman"/>
            <w:sz w:val="16"/>
            <w:szCs w:val="16"/>
          </w:rPr>
          <w:t>2010 г</w:t>
        </w:r>
      </w:smartTag>
      <w:r w:rsidRPr="00BA245C">
        <w:rPr>
          <w:rStyle w:val="maintext1"/>
          <w:rFonts w:ascii="Times New Roman" w:hAnsi="Times New Roman" w:cs="Times New Roman"/>
          <w:sz w:val="16"/>
          <w:szCs w:val="16"/>
        </w:rPr>
        <w:t xml:space="preserve">. № 761н  Москвы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Опубликован 20 октября </w:t>
      </w:r>
      <w:smartTag w:uri="urn:schemas-microsoft-com:office:smarttags" w:element="metricconverter">
        <w:smartTagPr>
          <w:attr w:name="ProductID" w:val="2010 г"/>
        </w:smartTagPr>
        <w:r w:rsidRPr="00BA245C">
          <w:rPr>
            <w:rStyle w:val="maintext1"/>
            <w:rFonts w:ascii="Times New Roman" w:hAnsi="Times New Roman" w:cs="Times New Roman"/>
            <w:sz w:val="16"/>
            <w:szCs w:val="16"/>
          </w:rPr>
          <w:t>2010 г</w:t>
        </w:r>
      </w:smartTag>
      <w:r w:rsidRPr="00BA245C">
        <w:rPr>
          <w:rStyle w:val="maintext1"/>
          <w:rFonts w:ascii="Times New Roman" w:hAnsi="Times New Roman" w:cs="Times New Roman"/>
          <w:sz w:val="16"/>
          <w:szCs w:val="16"/>
        </w:rPr>
        <w:t xml:space="preserve">. Вступил в силу 31 октября </w:t>
      </w:r>
      <w:smartTag w:uri="urn:schemas-microsoft-com:office:smarttags" w:element="metricconverter">
        <w:smartTagPr>
          <w:attr w:name="ProductID" w:val="2010 г"/>
        </w:smartTagPr>
        <w:r w:rsidRPr="00BA245C">
          <w:rPr>
            <w:rStyle w:val="maintext1"/>
            <w:rFonts w:ascii="Times New Roman" w:hAnsi="Times New Roman" w:cs="Times New Roman"/>
            <w:sz w:val="16"/>
            <w:szCs w:val="16"/>
          </w:rPr>
          <w:t>2010 г</w:t>
        </w:r>
      </w:smartTag>
      <w:r w:rsidRPr="00BA245C">
        <w:rPr>
          <w:rStyle w:val="maintext1"/>
          <w:rFonts w:ascii="Times New Roman" w:hAnsi="Times New Roman" w:cs="Times New Roman"/>
          <w:sz w:val="16"/>
          <w:szCs w:val="16"/>
        </w:rPr>
        <w:t xml:space="preserve">. Зарегистрирован в Минюсте РФ 6 октября </w:t>
      </w:r>
      <w:smartTag w:uri="urn:schemas-microsoft-com:office:smarttags" w:element="metricconverter">
        <w:smartTagPr>
          <w:attr w:name="ProductID" w:val="2010 г"/>
        </w:smartTagPr>
        <w:r w:rsidRPr="00BA245C">
          <w:rPr>
            <w:rStyle w:val="maintext1"/>
            <w:rFonts w:ascii="Times New Roman" w:hAnsi="Times New Roman" w:cs="Times New Roman"/>
            <w:sz w:val="16"/>
            <w:szCs w:val="16"/>
          </w:rPr>
          <w:t>2010 г</w:t>
        </w:r>
      </w:smartTag>
      <w:r w:rsidRPr="00BA245C">
        <w:rPr>
          <w:rStyle w:val="maintext1"/>
          <w:rFonts w:ascii="Times New Roman" w:hAnsi="Times New Roman" w:cs="Times New Roman"/>
          <w:sz w:val="16"/>
          <w:szCs w:val="16"/>
        </w:rPr>
        <w:t>. Регистрационный № 18638</w:t>
      </w:r>
      <w:r w:rsidRPr="00BA245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1" w:rsidRDefault="003440D0" w:rsidP="00E56D72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9197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91971" w:rsidRDefault="00191971" w:rsidP="00E56D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1" w:rsidRDefault="00191971">
    <w:pPr>
      <w:pStyle w:val="a6"/>
    </w:pPr>
  </w:p>
  <w:p w:rsidR="00191971" w:rsidRDefault="00191971" w:rsidP="00E56D72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EFA"/>
    <w:multiLevelType w:val="hybridMultilevel"/>
    <w:tmpl w:val="17D6C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77171"/>
    <w:multiLevelType w:val="hybridMultilevel"/>
    <w:tmpl w:val="0D7A5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85184"/>
    <w:multiLevelType w:val="hybridMultilevel"/>
    <w:tmpl w:val="BBC8709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17352A"/>
    <w:rsid w:val="00106D51"/>
    <w:rsid w:val="0017352A"/>
    <w:rsid w:val="00191971"/>
    <w:rsid w:val="00283F93"/>
    <w:rsid w:val="002F511F"/>
    <w:rsid w:val="00336EEC"/>
    <w:rsid w:val="003440D0"/>
    <w:rsid w:val="00435907"/>
    <w:rsid w:val="004E6CA6"/>
    <w:rsid w:val="005348AD"/>
    <w:rsid w:val="00580303"/>
    <w:rsid w:val="006444A2"/>
    <w:rsid w:val="00776531"/>
    <w:rsid w:val="009379A7"/>
    <w:rsid w:val="00A153F0"/>
    <w:rsid w:val="00AE28B9"/>
    <w:rsid w:val="00B63C57"/>
    <w:rsid w:val="00BA245C"/>
    <w:rsid w:val="00DD33DD"/>
    <w:rsid w:val="00DE7D0B"/>
    <w:rsid w:val="00DF048E"/>
    <w:rsid w:val="00DF0BC6"/>
    <w:rsid w:val="00E56D72"/>
    <w:rsid w:val="00E577DF"/>
    <w:rsid w:val="00E86785"/>
    <w:rsid w:val="00F65E9C"/>
    <w:rsid w:val="00F7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63C57"/>
  </w:style>
  <w:style w:type="paragraph" w:styleId="1">
    <w:name w:val="heading 1"/>
    <w:basedOn w:val="a"/>
    <w:next w:val="a"/>
    <w:link w:val="11"/>
    <w:qFormat/>
    <w:rsid w:val="001735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17352A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1735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35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17352A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17352A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17352A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17352A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17352A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7352A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17352A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rsid w:val="0017352A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rsid w:val="0017352A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rsid w:val="0017352A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17352A"/>
    <w:rPr>
      <w:rFonts w:ascii="Arial" w:eastAsia="Times New Roman" w:hAnsi="Arial" w:cs="Times New Roman"/>
      <w:lang w:eastAsia="en-US" w:bidi="en-US"/>
    </w:rPr>
  </w:style>
  <w:style w:type="character" w:customStyle="1" w:styleId="11">
    <w:name w:val="Заголовок 1 Знак1"/>
    <w:basedOn w:val="a0"/>
    <w:link w:val="1"/>
    <w:rsid w:val="0017352A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basedOn w:val="a0"/>
    <w:link w:val="2"/>
    <w:rsid w:val="0017352A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basedOn w:val="a0"/>
    <w:link w:val="3"/>
    <w:rsid w:val="0017352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footnote reference"/>
    <w:basedOn w:val="a0"/>
    <w:rsid w:val="0017352A"/>
  </w:style>
  <w:style w:type="paragraph" w:customStyle="1" w:styleId="Zag1">
    <w:name w:val="Zag_1"/>
    <w:basedOn w:val="a"/>
    <w:rsid w:val="0017352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17352A"/>
  </w:style>
  <w:style w:type="paragraph" w:customStyle="1" w:styleId="Osnova">
    <w:name w:val="Osnova"/>
    <w:basedOn w:val="a"/>
    <w:rsid w:val="0017352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17352A"/>
  </w:style>
  <w:style w:type="paragraph" w:customStyle="1" w:styleId="Zag2">
    <w:name w:val="Zag_2"/>
    <w:basedOn w:val="a"/>
    <w:rsid w:val="0017352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17352A"/>
  </w:style>
  <w:style w:type="paragraph" w:customStyle="1" w:styleId="Zag3">
    <w:name w:val="Zag_3"/>
    <w:basedOn w:val="a"/>
    <w:rsid w:val="0017352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17352A"/>
  </w:style>
  <w:style w:type="paragraph" w:customStyle="1" w:styleId="a4">
    <w:name w:val="Ξαϋχνϋι"/>
    <w:basedOn w:val="a"/>
    <w:rsid w:val="0017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5">
    <w:name w:val="Νξβϋι"/>
    <w:basedOn w:val="a"/>
    <w:rsid w:val="0017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1735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17352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12"/>
    <w:uiPriority w:val="99"/>
    <w:rsid w:val="001735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17352A"/>
  </w:style>
  <w:style w:type="character" w:customStyle="1" w:styleId="12">
    <w:name w:val="Нижний колонтитул Знак1"/>
    <w:basedOn w:val="a0"/>
    <w:link w:val="a8"/>
    <w:uiPriority w:val="99"/>
    <w:locked/>
    <w:rsid w:val="0017352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4">
    <w:name w:val="zag_4"/>
    <w:basedOn w:val="a"/>
    <w:rsid w:val="0017352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173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17352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a">
    <w:name w:val="Body Text Indent"/>
    <w:basedOn w:val="a"/>
    <w:link w:val="13"/>
    <w:rsid w:val="00173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7352A"/>
  </w:style>
  <w:style w:type="character" w:customStyle="1" w:styleId="13">
    <w:name w:val="Основной текст с отступом Знак1"/>
    <w:basedOn w:val="a0"/>
    <w:link w:val="aa"/>
    <w:rsid w:val="0017352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735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7352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aliases w:val="Знак6,F1"/>
    <w:basedOn w:val="a"/>
    <w:link w:val="ad"/>
    <w:unhideWhenUsed/>
    <w:rsid w:val="0017352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aliases w:val="Знак6 Знак,F1 Знак"/>
    <w:basedOn w:val="a0"/>
    <w:link w:val="ac"/>
    <w:rsid w:val="0017352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nhideWhenUsed/>
    <w:rsid w:val="0017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17352A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173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"/>
    <w:basedOn w:val="a"/>
    <w:rsid w:val="00173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1735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7352A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1735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7352A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Title"/>
    <w:basedOn w:val="a"/>
    <w:link w:val="15"/>
    <w:qFormat/>
    <w:rsid w:val="0017352A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1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17352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173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Strong"/>
    <w:basedOn w:val="a0"/>
    <w:qFormat/>
    <w:rsid w:val="0017352A"/>
    <w:rPr>
      <w:b/>
      <w:bCs/>
    </w:rPr>
  </w:style>
  <w:style w:type="paragraph" w:customStyle="1" w:styleId="16">
    <w:name w:val="Обычный1"/>
    <w:rsid w:val="001735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1735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17352A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17352A"/>
  </w:style>
  <w:style w:type="character" w:customStyle="1" w:styleId="grame">
    <w:name w:val="grame"/>
    <w:basedOn w:val="a0"/>
    <w:rsid w:val="0017352A"/>
  </w:style>
  <w:style w:type="paragraph" w:customStyle="1" w:styleId="af7">
    <w:name w:val="a"/>
    <w:basedOn w:val="a"/>
    <w:rsid w:val="0017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173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17352A"/>
  </w:style>
  <w:style w:type="table" w:styleId="af9">
    <w:name w:val="Table Grid"/>
    <w:basedOn w:val="a1"/>
    <w:rsid w:val="0017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rsid w:val="00173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17352A"/>
    <w:rPr>
      <w:lang w:val="ru-RU" w:eastAsia="ru-RU" w:bidi="ar-SA"/>
    </w:rPr>
  </w:style>
  <w:style w:type="character" w:customStyle="1" w:styleId="normalchar1">
    <w:name w:val="normal__char1"/>
    <w:basedOn w:val="a0"/>
    <w:rsid w:val="0017352A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qFormat/>
    <w:rsid w:val="00173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17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rsid w:val="0017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8">
    <w:name w:val="Номер 1"/>
    <w:basedOn w:val="1"/>
    <w:qFormat/>
    <w:rsid w:val="0017352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1735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17352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17352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173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173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basedOn w:val="a0"/>
    <w:rsid w:val="0017352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7352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7352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173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1735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17352A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d">
    <w:name w:val="caption"/>
    <w:basedOn w:val="a"/>
    <w:next w:val="a"/>
    <w:qFormat/>
    <w:rsid w:val="0017352A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e">
    <w:name w:val="Стиль"/>
    <w:rsid w:val="0017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annotation reference"/>
    <w:basedOn w:val="a0"/>
    <w:rsid w:val="0017352A"/>
    <w:rPr>
      <w:sz w:val="16"/>
      <w:szCs w:val="16"/>
    </w:rPr>
  </w:style>
  <w:style w:type="character" w:styleId="aff0">
    <w:name w:val="Emphasis"/>
    <w:basedOn w:val="a0"/>
    <w:qFormat/>
    <w:rsid w:val="0017352A"/>
    <w:rPr>
      <w:i/>
      <w:iCs/>
    </w:rPr>
  </w:style>
  <w:style w:type="paragraph" w:customStyle="1" w:styleId="Iniiaiieoaeno21">
    <w:name w:val="Iniiaiie oaeno 21"/>
    <w:basedOn w:val="a"/>
    <w:rsid w:val="0017352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1">
    <w:name w:val="Знак"/>
    <w:basedOn w:val="a"/>
    <w:rsid w:val="0017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73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Новый"/>
    <w:basedOn w:val="a"/>
    <w:rsid w:val="001735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4">
    <w:name w:val="Subtitle"/>
    <w:basedOn w:val="a"/>
    <w:next w:val="a"/>
    <w:link w:val="19"/>
    <w:qFormat/>
    <w:rsid w:val="0017352A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5">
    <w:name w:val="Подзаголовок Знак"/>
    <w:basedOn w:val="a0"/>
    <w:link w:val="aff4"/>
    <w:rsid w:val="00173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No Spacing"/>
    <w:basedOn w:val="a"/>
    <w:qFormat/>
    <w:rsid w:val="00173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aff7">
    <w:name w:val="Без интервала Знак"/>
    <w:basedOn w:val="a0"/>
    <w:rsid w:val="0017352A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173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8">
    <w:name w:val="Цитата 2 Знак"/>
    <w:basedOn w:val="a0"/>
    <w:link w:val="27"/>
    <w:rsid w:val="0017352A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8">
    <w:name w:val="Intense Quote"/>
    <w:basedOn w:val="a"/>
    <w:next w:val="a"/>
    <w:link w:val="aff9"/>
    <w:qFormat/>
    <w:rsid w:val="0017352A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9">
    <w:name w:val="Выделенная цитата Знак"/>
    <w:basedOn w:val="a0"/>
    <w:link w:val="aff8"/>
    <w:rsid w:val="0017352A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a">
    <w:name w:val="Subtle Emphasis"/>
    <w:qFormat/>
    <w:rsid w:val="0017352A"/>
    <w:rPr>
      <w:i/>
      <w:color w:val="5A5A5A"/>
    </w:rPr>
  </w:style>
  <w:style w:type="character" w:styleId="affb">
    <w:name w:val="Intense Emphasis"/>
    <w:basedOn w:val="a0"/>
    <w:qFormat/>
    <w:rsid w:val="0017352A"/>
    <w:rPr>
      <w:b/>
      <w:i/>
      <w:sz w:val="24"/>
      <w:szCs w:val="24"/>
      <w:u w:val="single"/>
    </w:rPr>
  </w:style>
  <w:style w:type="character" w:styleId="affc">
    <w:name w:val="Subtle Reference"/>
    <w:basedOn w:val="a0"/>
    <w:qFormat/>
    <w:rsid w:val="0017352A"/>
    <w:rPr>
      <w:sz w:val="24"/>
      <w:szCs w:val="24"/>
      <w:u w:val="single"/>
    </w:rPr>
  </w:style>
  <w:style w:type="character" w:styleId="affd">
    <w:name w:val="Intense Reference"/>
    <w:basedOn w:val="a0"/>
    <w:qFormat/>
    <w:rsid w:val="0017352A"/>
    <w:rPr>
      <w:b/>
      <w:sz w:val="24"/>
      <w:u w:val="single"/>
    </w:rPr>
  </w:style>
  <w:style w:type="character" w:styleId="affe">
    <w:name w:val="Book Title"/>
    <w:basedOn w:val="a0"/>
    <w:qFormat/>
    <w:rsid w:val="0017352A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17352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17352A"/>
  </w:style>
  <w:style w:type="paragraph" w:customStyle="1" w:styleId="CompanyName">
    <w:name w:val="Company Name"/>
    <w:basedOn w:val="aff6"/>
    <w:rsid w:val="0017352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17352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17352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17352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0">
    <w:name w:val="Аннотации"/>
    <w:basedOn w:val="a"/>
    <w:rsid w:val="0017352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fff1">
    <w:name w:val="Plain Text"/>
    <w:basedOn w:val="a"/>
    <w:link w:val="afff2"/>
    <w:rsid w:val="001735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2">
    <w:name w:val="Текст Знак"/>
    <w:basedOn w:val="a0"/>
    <w:link w:val="afff1"/>
    <w:rsid w:val="0017352A"/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Содержимое таблицы"/>
    <w:basedOn w:val="a"/>
    <w:rsid w:val="001735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a">
    <w:name w:val="Стиль1"/>
    <w:rsid w:val="001735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4">
    <w:name w:val="Методика подзаголовок"/>
    <w:basedOn w:val="a0"/>
    <w:rsid w:val="0017352A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17352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6">
    <w:name w:val="Схема документа Знак"/>
    <w:basedOn w:val="a0"/>
    <w:link w:val="afff7"/>
    <w:semiHidden/>
    <w:rsid w:val="0017352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1735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17352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17352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basedOn w:val="a0"/>
    <w:link w:val="af1"/>
    <w:rsid w:val="001735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9">
    <w:name w:val="Подзаголовок Знак1"/>
    <w:basedOn w:val="a0"/>
    <w:link w:val="aff4"/>
    <w:rsid w:val="001735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7">
    <w:name w:val="Document Map"/>
    <w:basedOn w:val="a"/>
    <w:link w:val="afff6"/>
    <w:semiHidden/>
    <w:unhideWhenUsed/>
    <w:rsid w:val="0017352A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link w:val="afff7"/>
    <w:uiPriority w:val="99"/>
    <w:semiHidden/>
    <w:rsid w:val="0017352A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nhideWhenUsed/>
    <w:rsid w:val="0017352A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9">
    <w:name w:val="toc 2"/>
    <w:basedOn w:val="a"/>
    <w:next w:val="a"/>
    <w:autoRedefine/>
    <w:unhideWhenUsed/>
    <w:rsid w:val="0017352A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"/>
    <w:next w:val="a"/>
    <w:autoRedefine/>
    <w:unhideWhenUsed/>
    <w:rsid w:val="0017352A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8">
    <w:name w:val="Balloon Text"/>
    <w:basedOn w:val="a"/>
    <w:link w:val="afff9"/>
    <w:semiHidden/>
    <w:unhideWhenUsed/>
    <w:rsid w:val="0017352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ff9">
    <w:name w:val="Текст выноски Знак"/>
    <w:basedOn w:val="a0"/>
    <w:link w:val="afff8"/>
    <w:semiHidden/>
    <w:rsid w:val="0017352A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41">
    <w:name w:val="toc 4"/>
    <w:basedOn w:val="a"/>
    <w:next w:val="a"/>
    <w:autoRedefine/>
    <w:unhideWhenUsed/>
    <w:rsid w:val="0017352A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nhideWhenUsed/>
    <w:rsid w:val="0017352A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"/>
    <w:next w:val="a"/>
    <w:autoRedefine/>
    <w:unhideWhenUsed/>
    <w:rsid w:val="0017352A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nhideWhenUsed/>
    <w:rsid w:val="0017352A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nhideWhenUsed/>
    <w:rsid w:val="0017352A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nhideWhenUsed/>
    <w:rsid w:val="0017352A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d">
    <w:name w:val="Нет списка1"/>
    <w:next w:val="a2"/>
    <w:semiHidden/>
    <w:unhideWhenUsed/>
    <w:rsid w:val="0017352A"/>
  </w:style>
  <w:style w:type="table" w:customStyle="1" w:styleId="B2ColorfulShadingAccent2">
    <w:name w:val="B2 Colorful Shading Accent 2"/>
    <w:basedOn w:val="a1"/>
    <w:rsid w:val="0017352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9"/>
    <w:rsid w:val="0017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9"/>
    <w:rsid w:val="0017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17352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7">
    <w:name w:val="Сетка таблицы3"/>
    <w:basedOn w:val="a1"/>
    <w:next w:val="af9"/>
    <w:rsid w:val="001735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17352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9"/>
    <w:rsid w:val="0017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9"/>
    <w:rsid w:val="0017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7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352A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rsid w:val="0017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0"/>
    <w:rsid w:val="0017352A"/>
  </w:style>
  <w:style w:type="character" w:customStyle="1" w:styleId="fn">
    <w:name w:val="fn"/>
    <w:basedOn w:val="a0"/>
    <w:rsid w:val="0017352A"/>
  </w:style>
  <w:style w:type="character" w:customStyle="1" w:styleId="post-timestamp2">
    <w:name w:val="post-timestamp2"/>
    <w:basedOn w:val="a0"/>
    <w:rsid w:val="0017352A"/>
    <w:rPr>
      <w:color w:val="999966"/>
    </w:rPr>
  </w:style>
  <w:style w:type="character" w:customStyle="1" w:styleId="post-comment-link">
    <w:name w:val="post-comment-link"/>
    <w:basedOn w:val="a0"/>
    <w:rsid w:val="0017352A"/>
  </w:style>
  <w:style w:type="character" w:customStyle="1" w:styleId="item-controlblog-adminpid-1744177254">
    <w:name w:val="item-control blog-admin pid-1744177254"/>
    <w:basedOn w:val="a0"/>
    <w:rsid w:val="0017352A"/>
  </w:style>
  <w:style w:type="character" w:customStyle="1" w:styleId="zippytoggle-open">
    <w:name w:val="zippy toggle-open"/>
    <w:basedOn w:val="a0"/>
    <w:rsid w:val="0017352A"/>
  </w:style>
  <w:style w:type="character" w:customStyle="1" w:styleId="post-count">
    <w:name w:val="post-count"/>
    <w:basedOn w:val="a0"/>
    <w:rsid w:val="0017352A"/>
  </w:style>
  <w:style w:type="character" w:customStyle="1" w:styleId="zippy">
    <w:name w:val="zippy"/>
    <w:basedOn w:val="a0"/>
    <w:rsid w:val="0017352A"/>
  </w:style>
  <w:style w:type="character" w:customStyle="1" w:styleId="item-controlblog-admin">
    <w:name w:val="item-control blog-admin"/>
    <w:basedOn w:val="a0"/>
    <w:rsid w:val="0017352A"/>
  </w:style>
  <w:style w:type="paragraph" w:customStyle="1" w:styleId="msonormalcxspmiddle">
    <w:name w:val="msonormalcxspmiddle"/>
    <w:basedOn w:val="a"/>
    <w:rsid w:val="0017352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"/>
    <w:rsid w:val="0017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17352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17352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17352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0">
    <w:name w:val="Знак Знак1"/>
    <w:basedOn w:val="a0"/>
    <w:locked/>
    <w:rsid w:val="0017352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17352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rsid w:val="00173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17352A"/>
    <w:rPr>
      <w:lang w:val="ru-RU" w:eastAsia="ru-RU" w:bidi="ar-SA"/>
    </w:rPr>
  </w:style>
  <w:style w:type="paragraph" w:customStyle="1" w:styleId="2b">
    <w:name w:val="Знак Знак2 Знак"/>
    <w:basedOn w:val="a"/>
    <w:rsid w:val="00173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17352A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a0"/>
    <w:locked/>
    <w:rsid w:val="0017352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17352A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17352A"/>
  </w:style>
  <w:style w:type="paragraph" w:customStyle="1" w:styleId="afffb">
    <w:name w:val="Заголовок"/>
    <w:basedOn w:val="a"/>
    <w:next w:val="af5"/>
    <w:rsid w:val="0017352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c">
    <w:name w:val="List"/>
    <w:basedOn w:val="af5"/>
    <w:semiHidden/>
    <w:rsid w:val="0017352A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17352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735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d">
    <w:name w:val="Символ сноски"/>
    <w:basedOn w:val="1f1"/>
    <w:rsid w:val="0017352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17352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73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735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73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17352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7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3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7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#Текст_мой"/>
    <w:rsid w:val="0017352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">
    <w:name w:val="Знак Знак Знак Знак Знак Знак Знак Знак Знак"/>
    <w:basedOn w:val="a"/>
    <w:rsid w:val="0017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73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17352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173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173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7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А_основной"/>
    <w:basedOn w:val="a"/>
    <w:link w:val="affff1"/>
    <w:qFormat/>
    <w:rsid w:val="0017352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1">
    <w:name w:val="А_основной Знак"/>
    <w:basedOn w:val="a0"/>
    <w:link w:val="affff0"/>
    <w:rsid w:val="0017352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2">
    <w:name w:val="annotation text"/>
    <w:basedOn w:val="a"/>
    <w:link w:val="affff3"/>
    <w:semiHidden/>
    <w:rsid w:val="0017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Текст примечания Знак"/>
    <w:basedOn w:val="a0"/>
    <w:link w:val="affff2"/>
    <w:semiHidden/>
    <w:rsid w:val="0017352A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basedOn w:val="a0"/>
    <w:rsid w:val="0017352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17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173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173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73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4">
    <w:name w:val="А_осн"/>
    <w:basedOn w:val="Abstract"/>
    <w:link w:val="affff5"/>
    <w:rsid w:val="0017352A"/>
  </w:style>
  <w:style w:type="character" w:customStyle="1" w:styleId="Abstract0">
    <w:name w:val="Abstract Знак"/>
    <w:basedOn w:val="a0"/>
    <w:link w:val="Abstract"/>
    <w:rsid w:val="0017352A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5">
    <w:name w:val="А_осн Знак"/>
    <w:basedOn w:val="Abstract0"/>
    <w:link w:val="affff4"/>
    <w:rsid w:val="0017352A"/>
  </w:style>
  <w:style w:type="paragraph" w:customStyle="1" w:styleId="affff6">
    <w:name w:val="А_сноска"/>
    <w:basedOn w:val="ac"/>
    <w:link w:val="affff7"/>
    <w:qFormat/>
    <w:rsid w:val="0017352A"/>
  </w:style>
  <w:style w:type="character" w:customStyle="1" w:styleId="affff7">
    <w:name w:val="А_сноска Знак"/>
    <w:basedOn w:val="ad"/>
    <w:link w:val="affff6"/>
    <w:rsid w:val="0017352A"/>
  </w:style>
  <w:style w:type="character" w:styleId="affff8">
    <w:name w:val="FollowedHyperlink"/>
    <w:basedOn w:val="a0"/>
    <w:uiPriority w:val="99"/>
    <w:semiHidden/>
    <w:unhideWhenUsed/>
    <w:rsid w:val="00173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66AC-7B5D-4A4E-AFB5-E5004962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102</Pages>
  <Words>29171</Words>
  <Characters>166278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7</cp:revision>
  <cp:lastPrinted>2012-08-22T00:42:00Z</cp:lastPrinted>
  <dcterms:created xsi:type="dcterms:W3CDTF">2012-08-21T21:25:00Z</dcterms:created>
  <dcterms:modified xsi:type="dcterms:W3CDTF">2015-02-10T23:41:00Z</dcterms:modified>
</cp:coreProperties>
</file>